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132C0C8" w14:textId="2B9D7E4E" w:rsidR="00154F7B" w:rsidRDefault="00154F7B" w:rsidP="00B46F88">
      <w:pPr>
        <w:autoSpaceDE w:val="0"/>
        <w:autoSpaceDN w:val="0"/>
        <w:adjustRightInd w:val="0"/>
        <w:jc w:val="both"/>
        <w:rPr>
          <w:rFonts w:asciiTheme="minorHAnsi" w:hAnsiTheme="minorHAnsi" w:cstheme="minorHAnsi"/>
          <w:color w:val="000000"/>
        </w:rPr>
      </w:pPr>
      <w:r w:rsidRPr="00154F7B">
        <w:rPr>
          <w:rFonts w:asciiTheme="minorHAnsi" w:hAnsiTheme="minorHAnsi" w:cstheme="minorHAnsi"/>
          <w:color w:val="000000"/>
        </w:rPr>
        <w:t xml:space="preserve">Los alumnos, podrán convalidar la FCT total o parcialmente, acreditando experiencia laboral. </w:t>
      </w:r>
    </w:p>
    <w:p w14:paraId="54034E3A" w14:textId="77777777" w:rsidR="00B46F88" w:rsidRPr="00154F7B" w:rsidRDefault="00B46F88" w:rsidP="00B46F88">
      <w:pPr>
        <w:autoSpaceDE w:val="0"/>
        <w:autoSpaceDN w:val="0"/>
        <w:adjustRightInd w:val="0"/>
        <w:jc w:val="both"/>
        <w:rPr>
          <w:rFonts w:asciiTheme="minorHAnsi" w:hAnsiTheme="minorHAnsi" w:cstheme="minorHAnsi"/>
          <w:color w:val="000000"/>
        </w:rPr>
      </w:pPr>
    </w:p>
    <w:p w14:paraId="631A65E9" w14:textId="77777777" w:rsidR="00154F7B" w:rsidRPr="00154F7B" w:rsidRDefault="00154F7B" w:rsidP="00B46F88">
      <w:pPr>
        <w:autoSpaceDE w:val="0"/>
        <w:autoSpaceDN w:val="0"/>
        <w:adjustRightInd w:val="0"/>
        <w:jc w:val="both"/>
        <w:rPr>
          <w:rFonts w:asciiTheme="minorHAnsi" w:hAnsiTheme="minorHAnsi" w:cstheme="minorHAnsi"/>
          <w:color w:val="000000"/>
        </w:rPr>
      </w:pPr>
      <w:r w:rsidRPr="00154F7B">
        <w:rPr>
          <w:rFonts w:asciiTheme="minorHAnsi" w:hAnsiTheme="minorHAnsi" w:cstheme="minorHAnsi"/>
          <w:b/>
          <w:bCs/>
          <w:color w:val="000000"/>
        </w:rPr>
        <w:t xml:space="preserve">1. NORMATIVA DE APLICACIÓN </w:t>
      </w:r>
    </w:p>
    <w:p w14:paraId="06C490C3" w14:textId="77777777" w:rsidR="00154F7B" w:rsidRPr="00154F7B" w:rsidRDefault="00154F7B" w:rsidP="00B46F88">
      <w:pPr>
        <w:autoSpaceDE w:val="0"/>
        <w:autoSpaceDN w:val="0"/>
        <w:adjustRightInd w:val="0"/>
        <w:jc w:val="both"/>
        <w:rPr>
          <w:rFonts w:asciiTheme="minorHAnsi" w:hAnsiTheme="minorHAnsi" w:cstheme="minorHAnsi"/>
          <w:color w:val="000000"/>
        </w:rPr>
      </w:pPr>
    </w:p>
    <w:p w14:paraId="3DF238A5" w14:textId="3E0BF80D" w:rsidR="00154F7B" w:rsidRDefault="00154F7B" w:rsidP="00B46F88">
      <w:pPr>
        <w:autoSpaceDE w:val="0"/>
        <w:autoSpaceDN w:val="0"/>
        <w:adjustRightInd w:val="0"/>
        <w:jc w:val="both"/>
        <w:rPr>
          <w:rFonts w:asciiTheme="minorHAnsi" w:hAnsiTheme="minorHAnsi" w:cstheme="minorHAnsi"/>
          <w:color w:val="000000"/>
        </w:rPr>
      </w:pPr>
      <w:r w:rsidRPr="00154F7B">
        <w:rPr>
          <w:rFonts w:asciiTheme="minorHAnsi" w:hAnsiTheme="minorHAnsi" w:cstheme="minorHAnsi"/>
          <w:color w:val="000000"/>
        </w:rPr>
        <w:t xml:space="preserve">ORDEN de 28 de septiembre de 2011, por la que se regulan los Módulos Profesionales de Formación en Centros de Trabajo y Proyecto para el alumnado matriculado en Centros Docentes de la Comunidad Autónoma de </w:t>
      </w:r>
      <w:proofErr w:type="gramStart"/>
      <w:r w:rsidRPr="00154F7B">
        <w:rPr>
          <w:rFonts w:asciiTheme="minorHAnsi" w:hAnsiTheme="minorHAnsi" w:cstheme="minorHAnsi"/>
          <w:color w:val="000000"/>
        </w:rPr>
        <w:t xml:space="preserve">Andalucía </w:t>
      </w:r>
      <w:r w:rsidR="00B46F88">
        <w:rPr>
          <w:rFonts w:asciiTheme="minorHAnsi" w:hAnsiTheme="minorHAnsi" w:cstheme="minorHAnsi"/>
          <w:color w:val="000000"/>
        </w:rPr>
        <w:t>.</w:t>
      </w:r>
      <w:proofErr w:type="gramEnd"/>
    </w:p>
    <w:p w14:paraId="6C37CF34" w14:textId="77777777" w:rsidR="00B46F88" w:rsidRPr="00154F7B" w:rsidRDefault="00B46F88" w:rsidP="00B46F88">
      <w:pPr>
        <w:autoSpaceDE w:val="0"/>
        <w:autoSpaceDN w:val="0"/>
        <w:adjustRightInd w:val="0"/>
        <w:jc w:val="both"/>
        <w:rPr>
          <w:rFonts w:asciiTheme="minorHAnsi" w:hAnsiTheme="minorHAnsi" w:cstheme="minorHAnsi"/>
          <w:color w:val="000000"/>
        </w:rPr>
      </w:pPr>
    </w:p>
    <w:p w14:paraId="498270D4" w14:textId="3414FED8" w:rsidR="00154F7B" w:rsidRPr="00154F7B" w:rsidRDefault="00154F7B" w:rsidP="00B46F88">
      <w:pPr>
        <w:autoSpaceDE w:val="0"/>
        <w:autoSpaceDN w:val="0"/>
        <w:adjustRightInd w:val="0"/>
        <w:jc w:val="both"/>
        <w:rPr>
          <w:rFonts w:asciiTheme="minorHAnsi" w:hAnsiTheme="minorHAnsi" w:cstheme="minorHAnsi"/>
          <w:color w:val="000000"/>
        </w:rPr>
      </w:pPr>
      <w:r w:rsidRPr="00154F7B">
        <w:rPr>
          <w:rFonts w:asciiTheme="minorHAnsi" w:hAnsiTheme="minorHAnsi" w:cstheme="minorHAnsi"/>
          <w:b/>
          <w:bCs/>
          <w:color w:val="000000"/>
        </w:rPr>
        <w:t xml:space="preserve">2. DESTINATARIOS </w:t>
      </w:r>
    </w:p>
    <w:p w14:paraId="2C2F5740" w14:textId="24816F2D" w:rsidR="00154F7B" w:rsidRDefault="00154F7B" w:rsidP="00B46F88">
      <w:pPr>
        <w:autoSpaceDE w:val="0"/>
        <w:autoSpaceDN w:val="0"/>
        <w:adjustRightInd w:val="0"/>
        <w:jc w:val="both"/>
        <w:rPr>
          <w:rFonts w:asciiTheme="minorHAnsi" w:hAnsiTheme="minorHAnsi" w:cstheme="minorHAnsi"/>
          <w:color w:val="000000"/>
        </w:rPr>
      </w:pPr>
      <w:r w:rsidRPr="00154F7B">
        <w:rPr>
          <w:rFonts w:asciiTheme="minorHAnsi" w:hAnsiTheme="minorHAnsi" w:cstheme="minorHAnsi"/>
          <w:color w:val="000000"/>
        </w:rPr>
        <w:t xml:space="preserve">Podrán solicitar la Exención total o parcial del Módulo Profesional de Formación en Centros de Trabajo por su correspondencia con la práctica laboral, todos aquellos alumnos y alumnas que acrediten una experiencia laboral de, al menos, un año a tiempo completo, relacionada con el Ciclo Formativo en el que estén matriculados que permita demostrar que la persona solicitante tiene adquiridos los Resultados de Aprendizaje del Módulo Profesional de Formación en Centros de Trabajo. En el caso de contratos a tiempo parcial, los días de cotización deberán ser equivalentes a un año a tiempo completo. </w:t>
      </w:r>
    </w:p>
    <w:p w14:paraId="1492C87F" w14:textId="77777777" w:rsidR="00B46F88" w:rsidRPr="00154F7B" w:rsidRDefault="00B46F88" w:rsidP="00B46F88">
      <w:pPr>
        <w:autoSpaceDE w:val="0"/>
        <w:autoSpaceDN w:val="0"/>
        <w:adjustRightInd w:val="0"/>
        <w:jc w:val="both"/>
        <w:rPr>
          <w:rFonts w:asciiTheme="minorHAnsi" w:hAnsiTheme="minorHAnsi" w:cstheme="minorHAnsi"/>
          <w:color w:val="000000"/>
        </w:rPr>
      </w:pPr>
    </w:p>
    <w:p w14:paraId="4F647994" w14:textId="5E227DFC" w:rsidR="00154F7B" w:rsidRPr="00154F7B" w:rsidRDefault="00154F7B" w:rsidP="00B46F88">
      <w:pPr>
        <w:autoSpaceDE w:val="0"/>
        <w:autoSpaceDN w:val="0"/>
        <w:adjustRightInd w:val="0"/>
        <w:jc w:val="both"/>
        <w:rPr>
          <w:rFonts w:asciiTheme="minorHAnsi" w:hAnsiTheme="minorHAnsi" w:cstheme="minorHAnsi"/>
          <w:color w:val="000000"/>
        </w:rPr>
      </w:pPr>
      <w:r w:rsidRPr="00154F7B">
        <w:rPr>
          <w:rFonts w:asciiTheme="minorHAnsi" w:hAnsiTheme="minorHAnsi" w:cstheme="minorHAnsi"/>
          <w:b/>
          <w:bCs/>
          <w:color w:val="000000"/>
        </w:rPr>
        <w:t xml:space="preserve">3. PRESENTACIÓN DE SOLICITUDES </w:t>
      </w:r>
    </w:p>
    <w:p w14:paraId="5117B579" w14:textId="78761709" w:rsidR="00B46F88" w:rsidRDefault="00B46F88" w:rsidP="00B46F88">
      <w:pPr>
        <w:autoSpaceDE w:val="0"/>
        <w:autoSpaceDN w:val="0"/>
        <w:adjustRightInd w:val="0"/>
        <w:jc w:val="both"/>
        <w:rPr>
          <w:rFonts w:asciiTheme="minorHAnsi" w:hAnsiTheme="minorHAnsi" w:cstheme="minorHAnsi"/>
          <w:color w:val="000000"/>
        </w:rPr>
      </w:pPr>
    </w:p>
    <w:p w14:paraId="655EA0B0" w14:textId="5F39882F" w:rsidR="00B46F88" w:rsidRDefault="00B46F88" w:rsidP="00B46F88">
      <w:pPr>
        <w:autoSpaceDE w:val="0"/>
        <w:autoSpaceDN w:val="0"/>
        <w:adjustRightInd w:val="0"/>
        <w:jc w:val="both"/>
        <w:rPr>
          <w:rFonts w:asciiTheme="minorHAnsi" w:hAnsiTheme="minorHAnsi" w:cstheme="minorHAnsi"/>
          <w:color w:val="000000"/>
        </w:rPr>
      </w:pPr>
      <w:r>
        <w:rPr>
          <w:rFonts w:asciiTheme="minorHAnsi" w:hAnsiTheme="minorHAnsi" w:cstheme="minorHAnsi"/>
          <w:color w:val="000000"/>
        </w:rPr>
        <w:t>Los alumnos que sólo vayan a cursar FCT y Proyectos (si procede) al curso siguiente, y quieran presentar solicitud de exención, lo harán conjuntamente con la matrícula de dichos módulos.</w:t>
      </w:r>
    </w:p>
    <w:p w14:paraId="47FAB81D" w14:textId="77777777" w:rsidR="00B46F88" w:rsidRDefault="00B46F88" w:rsidP="00B46F88">
      <w:pPr>
        <w:autoSpaceDE w:val="0"/>
        <w:autoSpaceDN w:val="0"/>
        <w:adjustRightInd w:val="0"/>
        <w:jc w:val="both"/>
        <w:rPr>
          <w:rFonts w:asciiTheme="minorHAnsi" w:hAnsiTheme="minorHAnsi" w:cstheme="minorHAnsi"/>
          <w:color w:val="000000"/>
        </w:rPr>
      </w:pPr>
    </w:p>
    <w:p w14:paraId="5C98F496" w14:textId="1599CA83" w:rsidR="00154F7B" w:rsidRPr="00154F7B" w:rsidRDefault="00154F7B" w:rsidP="00B46F88">
      <w:pPr>
        <w:autoSpaceDE w:val="0"/>
        <w:autoSpaceDN w:val="0"/>
        <w:adjustRightInd w:val="0"/>
        <w:jc w:val="both"/>
        <w:rPr>
          <w:rFonts w:asciiTheme="minorHAnsi" w:hAnsiTheme="minorHAnsi" w:cstheme="minorHAnsi"/>
          <w:color w:val="000000"/>
        </w:rPr>
      </w:pPr>
      <w:r w:rsidRPr="00154F7B">
        <w:rPr>
          <w:rFonts w:asciiTheme="minorHAnsi" w:hAnsiTheme="minorHAnsi" w:cstheme="minorHAnsi"/>
          <w:color w:val="000000"/>
        </w:rPr>
        <w:t>A continuación</w:t>
      </w:r>
      <w:r w:rsidR="00B46F88">
        <w:rPr>
          <w:rFonts w:asciiTheme="minorHAnsi" w:hAnsiTheme="minorHAnsi" w:cstheme="minorHAnsi"/>
          <w:color w:val="000000"/>
        </w:rPr>
        <w:t>,</w:t>
      </w:r>
      <w:r w:rsidRPr="00154F7B">
        <w:rPr>
          <w:rFonts w:asciiTheme="minorHAnsi" w:hAnsiTheme="minorHAnsi" w:cstheme="minorHAnsi"/>
          <w:color w:val="000000"/>
        </w:rPr>
        <w:t xml:space="preserve"> se describe el procedimiento de presentación y gestión de solicitudes de exención de FCT. </w:t>
      </w:r>
    </w:p>
    <w:p w14:paraId="72EC05D1" w14:textId="77777777" w:rsidR="00154F7B" w:rsidRPr="00154F7B" w:rsidRDefault="00154F7B" w:rsidP="00B46F88">
      <w:pPr>
        <w:autoSpaceDE w:val="0"/>
        <w:autoSpaceDN w:val="0"/>
        <w:adjustRightInd w:val="0"/>
        <w:spacing w:after="121"/>
        <w:ind w:left="708"/>
        <w:jc w:val="both"/>
        <w:rPr>
          <w:rFonts w:asciiTheme="minorHAnsi" w:hAnsiTheme="minorHAnsi" w:cstheme="minorHAnsi"/>
          <w:color w:val="000000"/>
        </w:rPr>
      </w:pPr>
      <w:r w:rsidRPr="00154F7B">
        <w:rPr>
          <w:rFonts w:asciiTheme="minorHAnsi" w:hAnsiTheme="minorHAnsi" w:cstheme="minorHAnsi"/>
          <w:color w:val="000000"/>
        </w:rPr>
        <w:t xml:space="preserve">i. El tutor de grupo informará al alumnado del procedimiento y documentación para la solicitud de exención del módulo de FCT. </w:t>
      </w:r>
    </w:p>
    <w:p w14:paraId="63A80F45" w14:textId="77777777" w:rsidR="00154F7B" w:rsidRPr="00154F7B" w:rsidRDefault="00154F7B" w:rsidP="00B46F88">
      <w:pPr>
        <w:autoSpaceDE w:val="0"/>
        <w:autoSpaceDN w:val="0"/>
        <w:adjustRightInd w:val="0"/>
        <w:spacing w:after="121"/>
        <w:ind w:left="708"/>
        <w:jc w:val="both"/>
        <w:rPr>
          <w:rFonts w:asciiTheme="minorHAnsi" w:hAnsiTheme="minorHAnsi" w:cstheme="minorHAnsi"/>
          <w:color w:val="000000"/>
        </w:rPr>
      </w:pPr>
      <w:r w:rsidRPr="00154F7B">
        <w:rPr>
          <w:rFonts w:asciiTheme="minorHAnsi" w:hAnsiTheme="minorHAnsi" w:cstheme="minorHAnsi"/>
          <w:color w:val="000000"/>
        </w:rPr>
        <w:t xml:space="preserve">ii. La solicitud de exención (Anexo I de la citada Orden), así como la documentación acreditativa, se presentará en la secretaría del centro dándole registro de entrada. </w:t>
      </w:r>
    </w:p>
    <w:p w14:paraId="415EBD15" w14:textId="265445A9" w:rsidR="00154F7B" w:rsidRPr="00154F7B" w:rsidRDefault="00154F7B" w:rsidP="00B46F88">
      <w:pPr>
        <w:autoSpaceDE w:val="0"/>
        <w:autoSpaceDN w:val="0"/>
        <w:adjustRightInd w:val="0"/>
        <w:spacing w:after="121"/>
        <w:ind w:left="708"/>
        <w:jc w:val="both"/>
        <w:rPr>
          <w:rFonts w:asciiTheme="minorHAnsi" w:hAnsiTheme="minorHAnsi" w:cstheme="minorHAnsi"/>
          <w:color w:val="000000"/>
        </w:rPr>
      </w:pPr>
      <w:r w:rsidRPr="00154F7B">
        <w:rPr>
          <w:rFonts w:asciiTheme="minorHAnsi" w:hAnsiTheme="minorHAnsi" w:cstheme="minorHAnsi"/>
          <w:color w:val="000000"/>
        </w:rPr>
        <w:t>iii. Una vez registrado en</w:t>
      </w:r>
      <w:r w:rsidR="00B46F88">
        <w:rPr>
          <w:rFonts w:asciiTheme="minorHAnsi" w:hAnsiTheme="minorHAnsi" w:cstheme="minorHAnsi"/>
          <w:color w:val="000000"/>
        </w:rPr>
        <w:t xml:space="preserve"> </w:t>
      </w:r>
      <w:r w:rsidRPr="00154F7B">
        <w:rPr>
          <w:rFonts w:asciiTheme="minorHAnsi" w:hAnsiTheme="minorHAnsi" w:cstheme="minorHAnsi"/>
          <w:color w:val="000000"/>
        </w:rPr>
        <w:t xml:space="preserve">secretaría el Anexo I junto con documentación acreditativa, será entregada de vuelta al tutor de segundo para que convoque una reunión de Equipo Docente que procederá a la realización del Informe sobre solicitud de exención total o parcial del módulo de formación centros de trabajo (Anexo II). </w:t>
      </w:r>
    </w:p>
    <w:p w14:paraId="4BDB17D6" w14:textId="77777777" w:rsidR="00B46F88" w:rsidRDefault="00154F7B" w:rsidP="00B46F88">
      <w:pPr>
        <w:autoSpaceDE w:val="0"/>
        <w:autoSpaceDN w:val="0"/>
        <w:adjustRightInd w:val="0"/>
        <w:ind w:left="708"/>
        <w:jc w:val="both"/>
        <w:rPr>
          <w:rFonts w:asciiTheme="minorHAnsi" w:hAnsiTheme="minorHAnsi" w:cstheme="minorHAnsi"/>
          <w:color w:val="000000"/>
        </w:rPr>
      </w:pPr>
      <w:r w:rsidRPr="00154F7B">
        <w:rPr>
          <w:rFonts w:asciiTheme="minorHAnsi" w:hAnsiTheme="minorHAnsi" w:cstheme="minorHAnsi"/>
          <w:color w:val="000000"/>
        </w:rPr>
        <w:t xml:space="preserve">iv. Toda la documentación acreditativa, Anexo I y Anexo II, la entregará el tutor a la Dirección que emitirá la Resolución de la exención del módulo FCT (Anexo III). Le comunicará por escrito (copia del Anexo III) al tutor el resultado de la misma para que se lo entregue al alumno. </w:t>
      </w:r>
    </w:p>
    <w:p w14:paraId="7A1B1D27" w14:textId="126F1DE8" w:rsidR="00154F7B" w:rsidRPr="00154F7B" w:rsidRDefault="00154F7B" w:rsidP="00B46F88">
      <w:pPr>
        <w:autoSpaceDE w:val="0"/>
        <w:autoSpaceDN w:val="0"/>
        <w:adjustRightInd w:val="0"/>
        <w:ind w:left="708"/>
        <w:jc w:val="both"/>
        <w:rPr>
          <w:rFonts w:asciiTheme="minorHAnsi" w:hAnsiTheme="minorHAnsi" w:cstheme="minorHAnsi"/>
          <w:color w:val="000000"/>
        </w:rPr>
      </w:pPr>
      <w:r w:rsidRPr="00154F7B">
        <w:rPr>
          <w:rFonts w:asciiTheme="minorHAnsi" w:hAnsiTheme="minorHAnsi" w:cstheme="minorHAnsi"/>
          <w:color w:val="000000"/>
        </w:rPr>
        <w:lastRenderedPageBreak/>
        <w:t xml:space="preserve">v. Desde dirección se enviará todos los Anexos y documentación acreditativa a la secretaría del Centro Docente para que proceda a su grabación en Séneca. </w:t>
      </w:r>
    </w:p>
    <w:p w14:paraId="1BCCC585" w14:textId="77777777" w:rsidR="00B46F88" w:rsidRDefault="00B46F88" w:rsidP="00B46F88">
      <w:pPr>
        <w:autoSpaceDE w:val="0"/>
        <w:autoSpaceDN w:val="0"/>
        <w:adjustRightInd w:val="0"/>
        <w:jc w:val="both"/>
        <w:rPr>
          <w:rFonts w:asciiTheme="minorHAnsi" w:hAnsiTheme="minorHAnsi" w:cstheme="minorHAnsi"/>
          <w:color w:val="000000"/>
        </w:rPr>
      </w:pPr>
    </w:p>
    <w:p w14:paraId="1694EAC4" w14:textId="77777777" w:rsidR="00B46F88" w:rsidRDefault="00B46F88" w:rsidP="00B46F88">
      <w:pPr>
        <w:autoSpaceDE w:val="0"/>
        <w:autoSpaceDN w:val="0"/>
        <w:adjustRightInd w:val="0"/>
        <w:jc w:val="both"/>
        <w:rPr>
          <w:rFonts w:asciiTheme="minorHAnsi" w:hAnsiTheme="minorHAnsi" w:cstheme="minorHAnsi"/>
          <w:color w:val="000000"/>
        </w:rPr>
      </w:pPr>
    </w:p>
    <w:p w14:paraId="7D3A4917" w14:textId="3D2A6C62" w:rsidR="00154F7B" w:rsidRDefault="00154F7B" w:rsidP="00B46F88">
      <w:pPr>
        <w:autoSpaceDE w:val="0"/>
        <w:autoSpaceDN w:val="0"/>
        <w:adjustRightInd w:val="0"/>
        <w:jc w:val="both"/>
        <w:rPr>
          <w:rFonts w:asciiTheme="minorHAnsi" w:hAnsiTheme="minorHAnsi" w:cstheme="minorHAnsi"/>
          <w:color w:val="000000"/>
        </w:rPr>
      </w:pPr>
      <w:r w:rsidRPr="00154F7B">
        <w:rPr>
          <w:rFonts w:asciiTheme="minorHAnsi" w:hAnsiTheme="minorHAnsi" w:cstheme="minorHAnsi"/>
          <w:color w:val="000000"/>
        </w:rPr>
        <w:t xml:space="preserve">Documentación Acreditativa por el tipo de relación laboral: </w:t>
      </w:r>
    </w:p>
    <w:p w14:paraId="1F8CC85D" w14:textId="77777777" w:rsidR="00B46F88" w:rsidRPr="00154F7B" w:rsidRDefault="00B46F88" w:rsidP="00B46F88">
      <w:pPr>
        <w:autoSpaceDE w:val="0"/>
        <w:autoSpaceDN w:val="0"/>
        <w:adjustRightInd w:val="0"/>
        <w:jc w:val="both"/>
        <w:rPr>
          <w:rFonts w:asciiTheme="minorHAnsi" w:hAnsiTheme="minorHAnsi" w:cstheme="minorHAnsi"/>
          <w:color w:val="000000"/>
        </w:rPr>
      </w:pPr>
    </w:p>
    <w:p w14:paraId="4012F529" w14:textId="77777777" w:rsidR="00154F7B" w:rsidRPr="00154F7B" w:rsidRDefault="00154F7B" w:rsidP="00B46F88">
      <w:pPr>
        <w:autoSpaceDE w:val="0"/>
        <w:autoSpaceDN w:val="0"/>
        <w:adjustRightInd w:val="0"/>
        <w:jc w:val="both"/>
        <w:rPr>
          <w:rFonts w:asciiTheme="minorHAnsi" w:hAnsiTheme="minorHAnsi" w:cstheme="minorHAnsi"/>
          <w:color w:val="000000"/>
        </w:rPr>
      </w:pPr>
      <w:r w:rsidRPr="00154F7B">
        <w:rPr>
          <w:rFonts w:asciiTheme="minorHAnsi" w:hAnsiTheme="minorHAnsi" w:cstheme="minorHAnsi"/>
          <w:b/>
          <w:bCs/>
          <w:color w:val="000000"/>
        </w:rPr>
        <w:t xml:space="preserve">a) Para trabajadores o trabajadoras asalariados: </w:t>
      </w:r>
    </w:p>
    <w:p w14:paraId="3253FED6" w14:textId="7CA06829" w:rsidR="00154F7B" w:rsidRPr="00B46F88" w:rsidRDefault="00154F7B" w:rsidP="00B46F88">
      <w:pPr>
        <w:pStyle w:val="Prrafodelista"/>
        <w:numPr>
          <w:ilvl w:val="0"/>
          <w:numId w:val="28"/>
        </w:numPr>
        <w:autoSpaceDE w:val="0"/>
        <w:autoSpaceDN w:val="0"/>
        <w:adjustRightInd w:val="0"/>
        <w:spacing w:after="121"/>
        <w:jc w:val="both"/>
        <w:rPr>
          <w:rFonts w:asciiTheme="minorHAnsi" w:hAnsiTheme="minorHAnsi" w:cstheme="minorHAnsi"/>
          <w:color w:val="000000"/>
        </w:rPr>
      </w:pPr>
      <w:r w:rsidRPr="00B46F88">
        <w:rPr>
          <w:rFonts w:asciiTheme="minorHAnsi" w:hAnsiTheme="minorHAnsi" w:cstheme="minorHAnsi"/>
          <w:b/>
          <w:bCs/>
          <w:color w:val="000000"/>
        </w:rPr>
        <w:t xml:space="preserve">Certificación de la Tesorería General </w:t>
      </w:r>
      <w:r w:rsidRPr="00B46F88">
        <w:rPr>
          <w:rFonts w:asciiTheme="minorHAnsi" w:hAnsiTheme="minorHAnsi" w:cstheme="minorHAnsi"/>
          <w:color w:val="000000"/>
        </w:rPr>
        <w:t xml:space="preserve">de la Seguridad Social, del Instituto Social de la Marina o de la Mutualidad a la que estuvieran afiliadas, donde conste la Empresa, la Categoría Laboral (Grupo de Cotización) y el Período de Cotización. </w:t>
      </w:r>
    </w:p>
    <w:p w14:paraId="5B642285" w14:textId="2B362486" w:rsidR="00154F7B" w:rsidRPr="00B46F88" w:rsidRDefault="00154F7B" w:rsidP="00B46F88">
      <w:pPr>
        <w:pStyle w:val="Prrafodelista"/>
        <w:numPr>
          <w:ilvl w:val="0"/>
          <w:numId w:val="28"/>
        </w:numPr>
        <w:autoSpaceDE w:val="0"/>
        <w:autoSpaceDN w:val="0"/>
        <w:adjustRightInd w:val="0"/>
        <w:jc w:val="both"/>
        <w:rPr>
          <w:rFonts w:asciiTheme="minorHAnsi" w:hAnsiTheme="minorHAnsi" w:cstheme="minorHAnsi"/>
          <w:color w:val="000000"/>
        </w:rPr>
      </w:pPr>
      <w:r w:rsidRPr="00B46F88">
        <w:rPr>
          <w:rFonts w:asciiTheme="minorHAnsi" w:hAnsiTheme="minorHAnsi" w:cstheme="minorHAnsi"/>
          <w:b/>
          <w:bCs/>
          <w:color w:val="000000"/>
        </w:rPr>
        <w:t xml:space="preserve">Contrato de Trabajo o Certificación de la Empresa </w:t>
      </w:r>
      <w:r w:rsidRPr="00B46F88">
        <w:rPr>
          <w:rFonts w:asciiTheme="minorHAnsi" w:hAnsiTheme="minorHAnsi" w:cstheme="minorHAnsi"/>
          <w:color w:val="000000"/>
        </w:rPr>
        <w:t xml:space="preserve">donde hayan adquirido la experiencia laboral, en el que conste específicamente la duración de los periodos de prestación del Contrato, la actividad desarrollada y el intervalo de tiempo en el que se ha realizado dicha actividad. </w:t>
      </w:r>
    </w:p>
    <w:p w14:paraId="2B8D2CCC" w14:textId="77777777" w:rsidR="00154F7B" w:rsidRPr="00154F7B" w:rsidRDefault="00154F7B" w:rsidP="00B46F88">
      <w:pPr>
        <w:autoSpaceDE w:val="0"/>
        <w:autoSpaceDN w:val="0"/>
        <w:adjustRightInd w:val="0"/>
        <w:jc w:val="both"/>
        <w:rPr>
          <w:rFonts w:asciiTheme="minorHAnsi" w:hAnsiTheme="minorHAnsi" w:cstheme="minorHAnsi"/>
          <w:color w:val="000000"/>
        </w:rPr>
      </w:pPr>
    </w:p>
    <w:p w14:paraId="61FC57D6" w14:textId="77777777" w:rsidR="00154F7B" w:rsidRPr="00154F7B" w:rsidRDefault="00154F7B" w:rsidP="00B46F88">
      <w:pPr>
        <w:autoSpaceDE w:val="0"/>
        <w:autoSpaceDN w:val="0"/>
        <w:adjustRightInd w:val="0"/>
        <w:jc w:val="both"/>
        <w:rPr>
          <w:rFonts w:asciiTheme="minorHAnsi" w:hAnsiTheme="minorHAnsi" w:cstheme="minorHAnsi"/>
          <w:color w:val="000000"/>
        </w:rPr>
      </w:pPr>
      <w:r w:rsidRPr="00154F7B">
        <w:rPr>
          <w:rFonts w:asciiTheme="minorHAnsi" w:hAnsiTheme="minorHAnsi" w:cstheme="minorHAnsi"/>
          <w:b/>
          <w:bCs/>
          <w:color w:val="000000"/>
        </w:rPr>
        <w:t xml:space="preserve">b) Para trabajadores o trabajadoras autónomos por cuenta propia: </w:t>
      </w:r>
    </w:p>
    <w:p w14:paraId="28C2A2C2" w14:textId="4E1A0186" w:rsidR="00154F7B" w:rsidRPr="00B46F88" w:rsidRDefault="00154F7B" w:rsidP="00B46F88">
      <w:pPr>
        <w:pStyle w:val="Prrafodelista"/>
        <w:numPr>
          <w:ilvl w:val="0"/>
          <w:numId w:val="29"/>
        </w:numPr>
        <w:autoSpaceDE w:val="0"/>
        <w:autoSpaceDN w:val="0"/>
        <w:adjustRightInd w:val="0"/>
        <w:spacing w:after="120"/>
        <w:jc w:val="both"/>
        <w:rPr>
          <w:rFonts w:asciiTheme="minorHAnsi" w:hAnsiTheme="minorHAnsi" w:cstheme="minorHAnsi"/>
          <w:color w:val="000000"/>
        </w:rPr>
      </w:pPr>
      <w:r w:rsidRPr="00B46F88">
        <w:rPr>
          <w:rFonts w:asciiTheme="minorHAnsi" w:hAnsiTheme="minorHAnsi" w:cstheme="minorHAnsi"/>
          <w:b/>
          <w:bCs/>
          <w:color w:val="000000"/>
        </w:rPr>
        <w:t xml:space="preserve">Certificación de la Tesorería General </w:t>
      </w:r>
      <w:r w:rsidRPr="00B46F88">
        <w:rPr>
          <w:rFonts w:asciiTheme="minorHAnsi" w:hAnsiTheme="minorHAnsi" w:cstheme="minorHAnsi"/>
          <w:color w:val="000000"/>
        </w:rPr>
        <w:t xml:space="preserve">de la Seguridad Social o del Instituto Social de la Marina de los períodos de alta en la Seguridad Social en el Régimen especial correspondiente. </w:t>
      </w:r>
    </w:p>
    <w:p w14:paraId="4DEAA32C" w14:textId="24D686F9" w:rsidR="00154F7B" w:rsidRPr="00B46F88" w:rsidRDefault="00154F7B" w:rsidP="00B46F88">
      <w:pPr>
        <w:pStyle w:val="Prrafodelista"/>
        <w:numPr>
          <w:ilvl w:val="0"/>
          <w:numId w:val="29"/>
        </w:numPr>
        <w:autoSpaceDE w:val="0"/>
        <w:autoSpaceDN w:val="0"/>
        <w:adjustRightInd w:val="0"/>
        <w:jc w:val="both"/>
        <w:rPr>
          <w:rFonts w:asciiTheme="minorHAnsi" w:hAnsiTheme="minorHAnsi" w:cstheme="minorHAnsi"/>
          <w:color w:val="000000"/>
        </w:rPr>
      </w:pPr>
      <w:r w:rsidRPr="00B46F88">
        <w:rPr>
          <w:rFonts w:asciiTheme="minorHAnsi" w:hAnsiTheme="minorHAnsi" w:cstheme="minorHAnsi"/>
          <w:b/>
          <w:bCs/>
          <w:color w:val="000000"/>
        </w:rPr>
        <w:t xml:space="preserve">Descripción de la actividad desarrollada </w:t>
      </w:r>
      <w:r w:rsidRPr="00B46F88">
        <w:rPr>
          <w:rFonts w:asciiTheme="minorHAnsi" w:hAnsiTheme="minorHAnsi" w:cstheme="minorHAnsi"/>
          <w:color w:val="000000"/>
        </w:rPr>
        <w:t xml:space="preserve">e intervalo de tiempo en el que se ha realizado la misma. </w:t>
      </w:r>
    </w:p>
    <w:p w14:paraId="3D82BFC0" w14:textId="77777777" w:rsidR="00154F7B" w:rsidRPr="00154F7B" w:rsidRDefault="00154F7B" w:rsidP="00B46F88">
      <w:pPr>
        <w:autoSpaceDE w:val="0"/>
        <w:autoSpaceDN w:val="0"/>
        <w:adjustRightInd w:val="0"/>
        <w:jc w:val="both"/>
        <w:rPr>
          <w:rFonts w:asciiTheme="minorHAnsi" w:hAnsiTheme="minorHAnsi" w:cstheme="minorHAnsi"/>
          <w:color w:val="000000"/>
        </w:rPr>
      </w:pPr>
    </w:p>
    <w:p w14:paraId="5C0310C0" w14:textId="77777777" w:rsidR="00154F7B" w:rsidRPr="00154F7B" w:rsidRDefault="00154F7B" w:rsidP="00B46F88">
      <w:pPr>
        <w:autoSpaceDE w:val="0"/>
        <w:autoSpaceDN w:val="0"/>
        <w:adjustRightInd w:val="0"/>
        <w:jc w:val="both"/>
        <w:rPr>
          <w:rFonts w:asciiTheme="minorHAnsi" w:hAnsiTheme="minorHAnsi" w:cstheme="minorHAnsi"/>
          <w:color w:val="000000"/>
        </w:rPr>
      </w:pPr>
      <w:r w:rsidRPr="00154F7B">
        <w:rPr>
          <w:rFonts w:asciiTheme="minorHAnsi" w:hAnsiTheme="minorHAnsi" w:cstheme="minorHAnsi"/>
          <w:b/>
          <w:bCs/>
          <w:color w:val="000000"/>
        </w:rPr>
        <w:t xml:space="preserve">c) Para trabajadores o trabajadoras voluntarios o becarios: </w:t>
      </w:r>
    </w:p>
    <w:p w14:paraId="7CA67415" w14:textId="556E5456" w:rsidR="00154F7B" w:rsidRPr="00B46F88" w:rsidRDefault="00154F7B" w:rsidP="00B46F88">
      <w:pPr>
        <w:pStyle w:val="Prrafodelista"/>
        <w:numPr>
          <w:ilvl w:val="0"/>
          <w:numId w:val="30"/>
        </w:numPr>
        <w:autoSpaceDE w:val="0"/>
        <w:autoSpaceDN w:val="0"/>
        <w:adjustRightInd w:val="0"/>
        <w:jc w:val="both"/>
        <w:rPr>
          <w:rFonts w:asciiTheme="minorHAnsi" w:hAnsiTheme="minorHAnsi" w:cstheme="minorHAnsi"/>
          <w:color w:val="000000"/>
        </w:rPr>
      </w:pPr>
      <w:r w:rsidRPr="00B46F88">
        <w:rPr>
          <w:rFonts w:asciiTheme="minorHAnsi" w:hAnsiTheme="minorHAnsi" w:cstheme="minorHAnsi"/>
          <w:b/>
          <w:bCs/>
          <w:color w:val="000000"/>
        </w:rPr>
        <w:t xml:space="preserve">Certificación de la Organización donde se haya prestado la asistencia </w:t>
      </w:r>
      <w:r w:rsidRPr="00B46F88">
        <w:rPr>
          <w:rFonts w:asciiTheme="minorHAnsi" w:hAnsiTheme="minorHAnsi" w:cstheme="minorHAnsi"/>
          <w:color w:val="000000"/>
        </w:rPr>
        <w:t xml:space="preserve">en la que consten, específicamente, las actividades y funciones realizadas, el año en el que se han realizado y el número total de horas dedicadas a las mismas. </w:t>
      </w:r>
    </w:p>
    <w:p w14:paraId="18C03DC5" w14:textId="77777777" w:rsidR="00154F7B" w:rsidRPr="00154F7B" w:rsidRDefault="00154F7B" w:rsidP="00B46F88">
      <w:pPr>
        <w:autoSpaceDE w:val="0"/>
        <w:autoSpaceDN w:val="0"/>
        <w:adjustRightInd w:val="0"/>
        <w:jc w:val="both"/>
        <w:rPr>
          <w:rFonts w:asciiTheme="minorHAnsi" w:hAnsiTheme="minorHAnsi" w:cstheme="minorHAnsi"/>
          <w:color w:val="000000"/>
        </w:rPr>
      </w:pPr>
    </w:p>
    <w:p w14:paraId="220E7706" w14:textId="77777777" w:rsidR="00154F7B" w:rsidRPr="00154F7B" w:rsidRDefault="00154F7B" w:rsidP="00B46F88">
      <w:pPr>
        <w:autoSpaceDE w:val="0"/>
        <w:autoSpaceDN w:val="0"/>
        <w:adjustRightInd w:val="0"/>
        <w:jc w:val="both"/>
        <w:rPr>
          <w:rFonts w:asciiTheme="minorHAnsi" w:hAnsiTheme="minorHAnsi" w:cstheme="minorHAnsi"/>
          <w:color w:val="000000"/>
        </w:rPr>
      </w:pPr>
      <w:r w:rsidRPr="00154F7B">
        <w:rPr>
          <w:rFonts w:asciiTheme="minorHAnsi" w:hAnsiTheme="minorHAnsi" w:cstheme="minorHAnsi"/>
          <w:b/>
          <w:bCs/>
          <w:color w:val="000000"/>
        </w:rPr>
        <w:t xml:space="preserve">4. PLAZO Y LUGAR DE PRESENTACIÓN </w:t>
      </w:r>
    </w:p>
    <w:p w14:paraId="1FF8ED75" w14:textId="77777777" w:rsidR="00154F7B" w:rsidRPr="00154F7B" w:rsidRDefault="00154F7B" w:rsidP="00B46F88">
      <w:pPr>
        <w:autoSpaceDE w:val="0"/>
        <w:autoSpaceDN w:val="0"/>
        <w:adjustRightInd w:val="0"/>
        <w:jc w:val="both"/>
        <w:rPr>
          <w:rFonts w:asciiTheme="minorHAnsi" w:hAnsiTheme="minorHAnsi" w:cstheme="minorHAnsi"/>
          <w:color w:val="000000"/>
        </w:rPr>
      </w:pPr>
    </w:p>
    <w:p w14:paraId="2BBA77E6" w14:textId="77777777" w:rsidR="00154F7B" w:rsidRPr="00154F7B" w:rsidRDefault="00154F7B" w:rsidP="00B46F88">
      <w:pPr>
        <w:autoSpaceDE w:val="0"/>
        <w:autoSpaceDN w:val="0"/>
        <w:adjustRightInd w:val="0"/>
        <w:jc w:val="both"/>
        <w:rPr>
          <w:rFonts w:asciiTheme="minorHAnsi" w:hAnsiTheme="minorHAnsi" w:cstheme="minorHAnsi"/>
          <w:color w:val="000000"/>
        </w:rPr>
      </w:pPr>
      <w:r w:rsidRPr="00154F7B">
        <w:rPr>
          <w:rFonts w:asciiTheme="minorHAnsi" w:hAnsiTheme="minorHAnsi" w:cstheme="minorHAnsi"/>
          <w:color w:val="000000"/>
        </w:rPr>
        <w:t xml:space="preserve">La Solicitud, junto con la Documentación correspondiente, deberá presentarla el interesado, </w:t>
      </w:r>
      <w:r w:rsidRPr="00154F7B">
        <w:rPr>
          <w:rFonts w:asciiTheme="minorHAnsi" w:hAnsiTheme="minorHAnsi" w:cstheme="minorHAnsi"/>
          <w:b/>
          <w:bCs/>
          <w:color w:val="000000"/>
        </w:rPr>
        <w:t xml:space="preserve">al menos un mes antes de la fecha de inicio del módulo profesional </w:t>
      </w:r>
      <w:r w:rsidRPr="00154F7B">
        <w:rPr>
          <w:rFonts w:asciiTheme="minorHAnsi" w:hAnsiTheme="minorHAnsi" w:cstheme="minorHAnsi"/>
          <w:color w:val="000000"/>
        </w:rPr>
        <w:t xml:space="preserve">de Formación en Centros de Trabajo, del Ciclo Formativo de Formación Profesional Inicial en el que esté matriculado. </w:t>
      </w:r>
    </w:p>
    <w:p w14:paraId="383FE35A" w14:textId="465055FF" w:rsidR="00154F7B" w:rsidRPr="00B46F88" w:rsidRDefault="00154F7B" w:rsidP="00B46F88">
      <w:pPr>
        <w:ind w:firstLine="708"/>
        <w:jc w:val="both"/>
        <w:rPr>
          <w:rFonts w:asciiTheme="minorHAnsi" w:hAnsiTheme="minorHAnsi" w:cstheme="minorHAnsi"/>
          <w:color w:val="000000"/>
        </w:rPr>
      </w:pPr>
      <w:r w:rsidRPr="00B46F88">
        <w:rPr>
          <w:rFonts w:asciiTheme="minorHAnsi" w:hAnsiTheme="minorHAnsi" w:cstheme="minorHAnsi"/>
          <w:color w:val="000000"/>
        </w:rPr>
        <w:t>Cuando el alumno se matricule sólo del Módulo Profesional de Formación en Centros de Trabajo y si procede, el de Proyecto, esta Solicitud se entregará en el momento de formalizar la Matrícula.</w:t>
      </w:r>
    </w:p>
    <w:p w14:paraId="12FFFAFF" w14:textId="014CB692" w:rsidR="00154F7B" w:rsidRPr="00B46F88" w:rsidRDefault="00154F7B" w:rsidP="00B46F88">
      <w:pPr>
        <w:ind w:firstLine="708"/>
        <w:jc w:val="both"/>
        <w:rPr>
          <w:rFonts w:asciiTheme="minorHAnsi" w:hAnsiTheme="minorHAnsi" w:cstheme="minorHAnsi"/>
        </w:rPr>
      </w:pPr>
    </w:p>
    <w:p w14:paraId="76CD9023" w14:textId="77777777" w:rsidR="00154F7B" w:rsidRPr="00154F7B" w:rsidRDefault="00154F7B" w:rsidP="00B46F88">
      <w:pPr>
        <w:autoSpaceDE w:val="0"/>
        <w:autoSpaceDN w:val="0"/>
        <w:adjustRightInd w:val="0"/>
        <w:jc w:val="both"/>
        <w:rPr>
          <w:rFonts w:asciiTheme="minorHAnsi" w:hAnsiTheme="minorHAnsi" w:cstheme="minorHAnsi"/>
          <w:color w:val="000000"/>
        </w:rPr>
      </w:pPr>
      <w:r w:rsidRPr="00154F7B">
        <w:rPr>
          <w:rFonts w:asciiTheme="minorHAnsi" w:hAnsiTheme="minorHAnsi" w:cstheme="minorHAnsi"/>
          <w:color w:val="000000"/>
        </w:rPr>
        <w:t xml:space="preserve">La Solicitud debidamente cumplimentada se entregará y gestionará como se ha descrito anteriormente en el punto 3. </w:t>
      </w:r>
    </w:p>
    <w:p w14:paraId="471F992F" w14:textId="76EF6CAD" w:rsidR="00154F7B" w:rsidRDefault="00154F7B" w:rsidP="00B46F88">
      <w:pPr>
        <w:autoSpaceDE w:val="0"/>
        <w:autoSpaceDN w:val="0"/>
        <w:adjustRightInd w:val="0"/>
        <w:jc w:val="both"/>
        <w:rPr>
          <w:rFonts w:asciiTheme="minorHAnsi" w:hAnsiTheme="minorHAnsi" w:cstheme="minorHAnsi"/>
          <w:color w:val="000000"/>
        </w:rPr>
      </w:pPr>
      <w:r w:rsidRPr="00154F7B">
        <w:rPr>
          <w:rFonts w:asciiTheme="minorHAnsi" w:hAnsiTheme="minorHAnsi" w:cstheme="minorHAnsi"/>
          <w:color w:val="000000"/>
        </w:rPr>
        <w:t xml:space="preserve">En caso necesario, el Equipo Docente del Ciclo Formativo podrá recabar por escrito a los interesados cuanta información complementaria considere conveniente. </w:t>
      </w:r>
    </w:p>
    <w:p w14:paraId="5A292155" w14:textId="77777777" w:rsidR="00B46F88" w:rsidRPr="00154F7B" w:rsidRDefault="00B46F88" w:rsidP="00B46F88">
      <w:pPr>
        <w:autoSpaceDE w:val="0"/>
        <w:autoSpaceDN w:val="0"/>
        <w:adjustRightInd w:val="0"/>
        <w:jc w:val="both"/>
        <w:rPr>
          <w:rFonts w:asciiTheme="minorHAnsi" w:hAnsiTheme="minorHAnsi" w:cstheme="minorHAnsi"/>
          <w:color w:val="000000"/>
        </w:rPr>
      </w:pPr>
    </w:p>
    <w:p w14:paraId="22446D54" w14:textId="77777777" w:rsidR="00154F7B" w:rsidRPr="00154F7B" w:rsidRDefault="00154F7B" w:rsidP="00B46F88">
      <w:pPr>
        <w:autoSpaceDE w:val="0"/>
        <w:autoSpaceDN w:val="0"/>
        <w:adjustRightInd w:val="0"/>
        <w:spacing w:after="133"/>
        <w:jc w:val="both"/>
        <w:rPr>
          <w:rFonts w:asciiTheme="minorHAnsi" w:hAnsiTheme="minorHAnsi" w:cstheme="minorHAnsi"/>
          <w:color w:val="000000"/>
        </w:rPr>
      </w:pPr>
      <w:r w:rsidRPr="00154F7B">
        <w:rPr>
          <w:rFonts w:asciiTheme="minorHAnsi" w:hAnsiTheme="minorHAnsi" w:cstheme="minorHAnsi"/>
          <w:b/>
          <w:bCs/>
          <w:color w:val="000000"/>
        </w:rPr>
        <w:lastRenderedPageBreak/>
        <w:t xml:space="preserve">5. RESOLUCIÓN DE LA SOLICITUD DE EXENCIÓN </w:t>
      </w:r>
    </w:p>
    <w:p w14:paraId="3622ED68" w14:textId="06D2C659" w:rsidR="00154F7B" w:rsidRPr="00B46F88" w:rsidRDefault="00154F7B" w:rsidP="00B46F88">
      <w:pPr>
        <w:pStyle w:val="Prrafodelista"/>
        <w:numPr>
          <w:ilvl w:val="0"/>
          <w:numId w:val="30"/>
        </w:numPr>
        <w:autoSpaceDE w:val="0"/>
        <w:autoSpaceDN w:val="0"/>
        <w:adjustRightInd w:val="0"/>
        <w:spacing w:after="133"/>
        <w:jc w:val="both"/>
        <w:rPr>
          <w:rFonts w:asciiTheme="minorHAnsi" w:hAnsiTheme="minorHAnsi" w:cstheme="minorHAnsi"/>
          <w:color w:val="000000"/>
        </w:rPr>
      </w:pPr>
      <w:r w:rsidRPr="00B46F88">
        <w:rPr>
          <w:rFonts w:asciiTheme="minorHAnsi" w:hAnsiTheme="minorHAnsi" w:cstheme="minorHAnsi"/>
          <w:color w:val="000000"/>
        </w:rPr>
        <w:t xml:space="preserve">Corresponde a la persona titular de la Dirección del Centro Docente donde conste el expediente académico del alumno o alumna, resolver la Solicitud de Exención del Módulo de Formación en Centros de Trabajo, que podrá ser total o parcial. </w:t>
      </w:r>
    </w:p>
    <w:p w14:paraId="74FA89F7" w14:textId="371580A9" w:rsidR="00154F7B" w:rsidRPr="00154F7B" w:rsidRDefault="00154F7B" w:rsidP="00B46F88">
      <w:pPr>
        <w:pStyle w:val="Prrafodelista"/>
        <w:numPr>
          <w:ilvl w:val="0"/>
          <w:numId w:val="30"/>
        </w:numPr>
        <w:autoSpaceDE w:val="0"/>
        <w:autoSpaceDN w:val="0"/>
        <w:adjustRightInd w:val="0"/>
        <w:spacing w:after="133"/>
        <w:jc w:val="both"/>
        <w:rPr>
          <w:rFonts w:asciiTheme="minorHAnsi" w:hAnsiTheme="minorHAnsi" w:cstheme="minorHAnsi"/>
          <w:color w:val="000000"/>
        </w:rPr>
      </w:pPr>
      <w:r w:rsidRPr="00154F7B">
        <w:rPr>
          <w:rFonts w:asciiTheme="minorHAnsi" w:hAnsiTheme="minorHAnsi" w:cstheme="minorHAnsi"/>
          <w:color w:val="000000"/>
        </w:rPr>
        <w:t xml:space="preserve">Los criterios objetivos de Exención Total o Parcial, estarán descritos en las Programaciones del Módulo de FCT, correspondientes a cada Ciclo Formativo. </w:t>
      </w:r>
    </w:p>
    <w:p w14:paraId="4A8BCB1B" w14:textId="42A78119" w:rsidR="00154F7B" w:rsidRPr="00154F7B" w:rsidRDefault="00154F7B" w:rsidP="00B46F88">
      <w:pPr>
        <w:pStyle w:val="Prrafodelista"/>
        <w:numPr>
          <w:ilvl w:val="0"/>
          <w:numId w:val="30"/>
        </w:numPr>
        <w:autoSpaceDE w:val="0"/>
        <w:autoSpaceDN w:val="0"/>
        <w:adjustRightInd w:val="0"/>
        <w:spacing w:after="133"/>
        <w:jc w:val="both"/>
        <w:rPr>
          <w:rFonts w:asciiTheme="minorHAnsi" w:hAnsiTheme="minorHAnsi" w:cstheme="minorHAnsi"/>
          <w:color w:val="000000"/>
        </w:rPr>
      </w:pPr>
      <w:r w:rsidRPr="00154F7B">
        <w:rPr>
          <w:rFonts w:asciiTheme="minorHAnsi" w:hAnsiTheme="minorHAnsi" w:cstheme="minorHAnsi"/>
          <w:color w:val="000000"/>
        </w:rPr>
        <w:t xml:space="preserve">La Resolución de la Exención será comunicada por escrito a la persona solicitante con al menos 10 días antes del comienzo de las actividades propias del Módulo Profesional de Formación en Centros de Trabajo. </w:t>
      </w:r>
    </w:p>
    <w:p w14:paraId="6FFBA6BE" w14:textId="150A6819" w:rsidR="00154F7B" w:rsidRPr="00154F7B" w:rsidRDefault="00154F7B" w:rsidP="00B46F88">
      <w:pPr>
        <w:pStyle w:val="Prrafodelista"/>
        <w:numPr>
          <w:ilvl w:val="0"/>
          <w:numId w:val="30"/>
        </w:numPr>
        <w:autoSpaceDE w:val="0"/>
        <w:autoSpaceDN w:val="0"/>
        <w:adjustRightInd w:val="0"/>
        <w:spacing w:after="133"/>
        <w:jc w:val="both"/>
        <w:rPr>
          <w:rFonts w:asciiTheme="minorHAnsi" w:hAnsiTheme="minorHAnsi" w:cstheme="minorHAnsi"/>
          <w:color w:val="000000"/>
        </w:rPr>
      </w:pPr>
      <w:r w:rsidRPr="00154F7B">
        <w:rPr>
          <w:rFonts w:asciiTheme="minorHAnsi" w:hAnsiTheme="minorHAnsi" w:cstheme="minorHAnsi"/>
          <w:color w:val="000000"/>
        </w:rPr>
        <w:t xml:space="preserve">Si se resuelve la Solicitud como Exención Parcial, el alumnado deberá realizar aquellas actividades que el Equipo Docente del Ciclo Formativo determine para completar su formación. </w:t>
      </w:r>
    </w:p>
    <w:p w14:paraId="2438C25C" w14:textId="77777777" w:rsidR="00154F7B" w:rsidRPr="00154F7B" w:rsidRDefault="00154F7B" w:rsidP="00B46F88">
      <w:pPr>
        <w:autoSpaceDE w:val="0"/>
        <w:autoSpaceDN w:val="0"/>
        <w:adjustRightInd w:val="0"/>
        <w:jc w:val="both"/>
        <w:rPr>
          <w:rFonts w:asciiTheme="minorHAnsi" w:hAnsiTheme="minorHAnsi" w:cstheme="minorHAnsi"/>
          <w:color w:val="000000"/>
        </w:rPr>
      </w:pPr>
    </w:p>
    <w:p w14:paraId="3084F64D" w14:textId="77777777" w:rsidR="00154F7B" w:rsidRPr="00154F7B" w:rsidRDefault="00154F7B" w:rsidP="00B46F88">
      <w:pPr>
        <w:autoSpaceDE w:val="0"/>
        <w:autoSpaceDN w:val="0"/>
        <w:adjustRightInd w:val="0"/>
        <w:jc w:val="both"/>
        <w:rPr>
          <w:rFonts w:asciiTheme="minorHAnsi" w:hAnsiTheme="minorHAnsi" w:cstheme="minorHAnsi"/>
          <w:color w:val="000000"/>
        </w:rPr>
      </w:pPr>
      <w:r w:rsidRPr="00154F7B">
        <w:rPr>
          <w:rFonts w:asciiTheme="minorHAnsi" w:hAnsiTheme="minorHAnsi" w:cstheme="minorHAnsi"/>
          <w:b/>
          <w:bCs/>
          <w:color w:val="000000"/>
        </w:rPr>
        <w:t xml:space="preserve">6. RECLAMACIONES </w:t>
      </w:r>
    </w:p>
    <w:p w14:paraId="77E9A842" w14:textId="77777777" w:rsidR="00154F7B" w:rsidRPr="00154F7B" w:rsidRDefault="00154F7B" w:rsidP="00B46F88">
      <w:pPr>
        <w:autoSpaceDE w:val="0"/>
        <w:autoSpaceDN w:val="0"/>
        <w:adjustRightInd w:val="0"/>
        <w:jc w:val="both"/>
        <w:rPr>
          <w:rFonts w:asciiTheme="minorHAnsi" w:hAnsiTheme="minorHAnsi" w:cstheme="minorHAnsi"/>
          <w:color w:val="000000"/>
        </w:rPr>
      </w:pPr>
    </w:p>
    <w:p w14:paraId="7704BFC6" w14:textId="59E8E655" w:rsidR="00154F7B" w:rsidRPr="00B46F88" w:rsidRDefault="00154F7B" w:rsidP="00B46F88">
      <w:pPr>
        <w:jc w:val="both"/>
        <w:rPr>
          <w:rFonts w:asciiTheme="minorHAnsi" w:hAnsiTheme="minorHAnsi" w:cstheme="minorHAnsi"/>
        </w:rPr>
      </w:pPr>
      <w:bookmarkStart w:id="0" w:name="_GoBack"/>
      <w:bookmarkEnd w:id="0"/>
      <w:r w:rsidRPr="00B46F88">
        <w:rPr>
          <w:rFonts w:asciiTheme="minorHAnsi" w:hAnsiTheme="minorHAnsi" w:cstheme="minorHAnsi"/>
          <w:color w:val="000000"/>
        </w:rPr>
        <w:t>Los interesados podrán interponer Recurso de Alzada ante la persona titular de la Delegación Provincial de la Consejería con competencias en materia de educación, que conocerá y resolverá el Recurso por delegación de la persona titular de la Consejería.</w:t>
      </w:r>
    </w:p>
    <w:sectPr w:rsidR="00154F7B" w:rsidRPr="00B46F88" w:rsidSect="005C26EE">
      <w:headerReference w:type="default" r:id="rId7"/>
      <w:footerReference w:type="even" r:id="rId8"/>
      <w:footerReference w:type="default" r:id="rId9"/>
      <w:pgSz w:w="11906" w:h="16838" w:code="9"/>
      <w:pgMar w:top="1418" w:right="1701" w:bottom="2268" w:left="1701" w:header="454"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99A9E74" w14:textId="77777777" w:rsidR="006872C8" w:rsidRDefault="006872C8" w:rsidP="00C41E22">
      <w:r>
        <w:separator/>
      </w:r>
    </w:p>
  </w:endnote>
  <w:endnote w:type="continuationSeparator" w:id="0">
    <w:p w14:paraId="229A8746" w14:textId="77777777" w:rsidR="006872C8" w:rsidRDefault="006872C8" w:rsidP="00C41E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altName w:val="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altName w:val="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onotype Corsiva">
    <w:panose1 w:val="03010101010201010101"/>
    <w:charset w:val="00"/>
    <w:family w:val="script"/>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C5EFAE" w14:textId="77777777" w:rsidR="00117F8A" w:rsidRDefault="00117F8A" w:rsidP="00F028E8">
    <w:pPr>
      <w:pStyle w:val="Piedepgina"/>
      <w:framePr w:wrap="none"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14:paraId="6643093A" w14:textId="77777777" w:rsidR="00117F8A" w:rsidRDefault="00117F8A" w:rsidP="00C413DA">
    <w:pPr>
      <w:pStyle w:val="Piedep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E82920" w14:textId="77777777" w:rsidR="00117F8A" w:rsidRPr="00C413DA" w:rsidRDefault="00117F8A" w:rsidP="00F028E8">
    <w:pPr>
      <w:pStyle w:val="Piedepgina"/>
      <w:framePr w:wrap="none" w:vAnchor="text" w:hAnchor="margin" w:xAlign="right" w:y="1"/>
      <w:rPr>
        <w:rStyle w:val="Nmerodepgina"/>
        <w:rFonts w:ascii="Calibri" w:hAnsi="Calibri"/>
      </w:rPr>
    </w:pPr>
    <w:r w:rsidRPr="00C413DA">
      <w:rPr>
        <w:rStyle w:val="Nmerodepgina"/>
        <w:rFonts w:ascii="Calibri" w:hAnsi="Calibri"/>
      </w:rPr>
      <w:fldChar w:fldCharType="begin"/>
    </w:r>
    <w:r w:rsidRPr="00C413DA">
      <w:rPr>
        <w:rStyle w:val="Nmerodepgina"/>
        <w:rFonts w:ascii="Calibri" w:hAnsi="Calibri"/>
      </w:rPr>
      <w:instrText xml:space="preserve">PAGE  </w:instrText>
    </w:r>
    <w:r w:rsidRPr="00C413DA">
      <w:rPr>
        <w:rStyle w:val="Nmerodepgina"/>
        <w:rFonts w:ascii="Calibri" w:hAnsi="Calibri"/>
      </w:rPr>
      <w:fldChar w:fldCharType="separate"/>
    </w:r>
    <w:r w:rsidR="00C24B57">
      <w:rPr>
        <w:rStyle w:val="Nmerodepgina"/>
        <w:rFonts w:ascii="Calibri" w:hAnsi="Calibri"/>
        <w:noProof/>
      </w:rPr>
      <w:t>1</w:t>
    </w:r>
    <w:r w:rsidRPr="00C413DA">
      <w:rPr>
        <w:rStyle w:val="Nmerodepgina"/>
        <w:rFonts w:ascii="Calibri" w:hAnsi="Calibri"/>
      </w:rPr>
      <w:fldChar w:fldCharType="end"/>
    </w:r>
  </w:p>
  <w:p w14:paraId="201A3175" w14:textId="77777777" w:rsidR="00117F8A" w:rsidRDefault="00117F8A" w:rsidP="00C413DA">
    <w:pPr>
      <w:pStyle w:val="Piedepgin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466A829" w14:textId="77777777" w:rsidR="006872C8" w:rsidRDefault="006872C8" w:rsidP="00C41E22">
      <w:r>
        <w:separator/>
      </w:r>
    </w:p>
  </w:footnote>
  <w:footnote w:type="continuationSeparator" w:id="0">
    <w:p w14:paraId="17B03FA1" w14:textId="77777777" w:rsidR="006872C8" w:rsidRDefault="006872C8" w:rsidP="00C41E2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85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1" w:type="dxa"/>
        <w:right w:w="71" w:type="dxa"/>
      </w:tblCellMar>
      <w:tblLook w:val="04A0" w:firstRow="1" w:lastRow="0" w:firstColumn="1" w:lastColumn="0" w:noHBand="0" w:noVBand="1"/>
    </w:tblPr>
    <w:tblGrid>
      <w:gridCol w:w="1134"/>
      <w:gridCol w:w="4536"/>
      <w:gridCol w:w="2835"/>
    </w:tblGrid>
    <w:tr w:rsidR="00117F8A" w14:paraId="147B8771" w14:textId="77777777" w:rsidTr="00F028E8">
      <w:trPr>
        <w:trHeight w:val="699"/>
        <w:jc w:val="center"/>
      </w:trPr>
      <w:tc>
        <w:tcPr>
          <w:tcW w:w="1134" w:type="dxa"/>
          <w:vMerge w:val="restart"/>
          <w:tcBorders>
            <w:top w:val="single" w:sz="4" w:space="0" w:color="auto"/>
            <w:left w:val="single" w:sz="4" w:space="0" w:color="auto"/>
            <w:right w:val="single" w:sz="4" w:space="0" w:color="auto"/>
          </w:tcBorders>
          <w:hideMark/>
        </w:tcPr>
        <w:p w14:paraId="6C7950C3" w14:textId="77777777" w:rsidR="00117F8A" w:rsidRDefault="00117F8A" w:rsidP="00DE151E">
          <w:pPr>
            <w:rPr>
              <w:rFonts w:ascii="Tahoma" w:hAnsi="Tahoma" w:cs="Tahoma"/>
              <w:i/>
            </w:rPr>
          </w:pPr>
          <w:r>
            <w:rPr>
              <w:rFonts w:ascii="Tahoma" w:hAnsi="Tahoma" w:cs="Tahoma"/>
              <w:noProof/>
              <w:lang w:val="es-ES_tradnl" w:eastAsia="es-ES_tradnl"/>
            </w:rPr>
            <w:drawing>
              <wp:inline distT="0" distB="0" distL="0" distR="0" wp14:anchorId="17409C69" wp14:editId="24BD33F9">
                <wp:extent cx="632460" cy="541020"/>
                <wp:effectExtent l="0" t="0" r="0" b="0"/>
                <wp:docPr id="92" name="Imagen 1" descr="escudo  centr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escudo  centr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32460" cy="541020"/>
                        </a:xfrm>
                        <a:prstGeom prst="rect">
                          <a:avLst/>
                        </a:prstGeom>
                        <a:noFill/>
                        <a:ln>
                          <a:noFill/>
                        </a:ln>
                      </pic:spPr>
                    </pic:pic>
                  </a:graphicData>
                </a:graphic>
              </wp:inline>
            </w:drawing>
          </w:r>
        </w:p>
        <w:p w14:paraId="051C39B0" w14:textId="77777777" w:rsidR="00117F8A" w:rsidRDefault="00117F8A" w:rsidP="00DE151E">
          <w:pPr>
            <w:rPr>
              <w:rFonts w:ascii="Monotype Corsiva" w:hAnsi="Monotype Corsiva" w:cs="Tahoma"/>
              <w:i/>
              <w:color w:val="339966"/>
              <w:sz w:val="14"/>
              <w:szCs w:val="14"/>
            </w:rPr>
          </w:pPr>
          <w:r>
            <w:rPr>
              <w:rFonts w:ascii="Monotype Corsiva" w:hAnsi="Monotype Corsiva" w:cs="Tahoma"/>
              <w:i/>
              <w:color w:val="339966"/>
              <w:sz w:val="14"/>
              <w:szCs w:val="14"/>
            </w:rPr>
            <w:t xml:space="preserve"> C.P.I.F.P. Profesor</w:t>
          </w:r>
        </w:p>
        <w:p w14:paraId="26DDB755" w14:textId="77777777" w:rsidR="00117F8A" w:rsidRDefault="00117F8A" w:rsidP="00DE151E">
          <w:pPr>
            <w:rPr>
              <w:rFonts w:ascii="Monotype Corsiva" w:hAnsi="Monotype Corsiva" w:cs="Tahoma"/>
              <w:i/>
              <w:color w:val="339966"/>
              <w:sz w:val="14"/>
              <w:szCs w:val="14"/>
            </w:rPr>
          </w:pPr>
          <w:r>
            <w:rPr>
              <w:rFonts w:ascii="Monotype Corsiva" w:hAnsi="Monotype Corsiva" w:cs="Tahoma"/>
              <w:i/>
              <w:color w:val="339966"/>
              <w:sz w:val="14"/>
              <w:szCs w:val="14"/>
            </w:rPr>
            <w:t xml:space="preserve"> José Luis Graiño</w:t>
          </w:r>
        </w:p>
      </w:tc>
      <w:tc>
        <w:tcPr>
          <w:tcW w:w="4536" w:type="dxa"/>
          <w:tcBorders>
            <w:top w:val="single" w:sz="4" w:space="0" w:color="auto"/>
            <w:left w:val="single" w:sz="4" w:space="0" w:color="auto"/>
            <w:bottom w:val="single" w:sz="4" w:space="0" w:color="auto"/>
            <w:right w:val="single" w:sz="4" w:space="0" w:color="auto"/>
          </w:tcBorders>
          <w:vAlign w:val="center"/>
        </w:tcPr>
        <w:p w14:paraId="22CEF9AB" w14:textId="77777777" w:rsidR="00117F8A" w:rsidRDefault="00117F8A" w:rsidP="00DE151E">
          <w:pPr>
            <w:jc w:val="center"/>
            <w:rPr>
              <w:lang w:bidi="he-IL"/>
            </w:rPr>
          </w:pPr>
          <w:r>
            <w:rPr>
              <w:noProof/>
              <w:lang w:val="es-ES_tradnl" w:eastAsia="es-ES_tradnl"/>
            </w:rPr>
            <w:drawing>
              <wp:anchor distT="0" distB="0" distL="114300" distR="114300" simplePos="0" relativeHeight="251683840" behindDoc="1" locked="0" layoutInCell="1" allowOverlap="1" wp14:anchorId="097FAA68" wp14:editId="01B90E2F">
                <wp:simplePos x="0" y="0"/>
                <wp:positionH relativeFrom="column">
                  <wp:posOffset>1270</wp:posOffset>
                </wp:positionH>
                <wp:positionV relativeFrom="paragraph">
                  <wp:posOffset>1270</wp:posOffset>
                </wp:positionV>
                <wp:extent cx="421640" cy="402590"/>
                <wp:effectExtent l="0" t="0" r="0" b="0"/>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9"/>
                        <pic:cNvPicPr>
                          <a:picLocks noChangeAspect="1" noChangeArrowheads="1"/>
                        </pic:cNvPicPr>
                      </pic:nvPicPr>
                      <pic:blipFill>
                        <a:blip r:embed="rId2">
                          <a:extLst>
                            <a:ext uri="{28A0092B-C50C-407E-A947-70E740481C1C}">
                              <a14:useLocalDpi xmlns:a14="http://schemas.microsoft.com/office/drawing/2010/main" val="0"/>
                            </a:ext>
                          </a:extLst>
                        </a:blip>
                        <a:srcRect l="23145" t="12172" r="27710" b="28566"/>
                        <a:stretch>
                          <a:fillRect/>
                        </a:stretch>
                      </pic:blipFill>
                      <pic:spPr bwMode="auto">
                        <a:xfrm>
                          <a:off x="0" y="0"/>
                          <a:ext cx="421640" cy="40259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es-ES_tradnl" w:eastAsia="es-ES_tradnl"/>
            </w:rPr>
            <w:drawing>
              <wp:anchor distT="0" distB="0" distL="114300" distR="114300" simplePos="0" relativeHeight="251657216" behindDoc="1" locked="0" layoutInCell="1" allowOverlap="1" wp14:anchorId="3361CF9B" wp14:editId="4A663F6F">
                <wp:simplePos x="0" y="0"/>
                <wp:positionH relativeFrom="column">
                  <wp:posOffset>552450</wp:posOffset>
                </wp:positionH>
                <wp:positionV relativeFrom="paragraph">
                  <wp:posOffset>28575</wp:posOffset>
                </wp:positionV>
                <wp:extent cx="2133600" cy="381000"/>
                <wp:effectExtent l="0" t="0" r="0" b="0"/>
                <wp:wrapNone/>
                <wp:docPr id="7" name="Imagen 7" descr="Logo Un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Logo Union"/>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2133600" cy="38100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2835" w:type="dxa"/>
          <w:vMerge w:val="restart"/>
          <w:tcBorders>
            <w:top w:val="single" w:sz="4" w:space="0" w:color="auto"/>
            <w:left w:val="single" w:sz="4" w:space="0" w:color="auto"/>
            <w:right w:val="single" w:sz="4" w:space="0" w:color="auto"/>
          </w:tcBorders>
          <w:vAlign w:val="center"/>
          <w:hideMark/>
        </w:tcPr>
        <w:p w14:paraId="794CDB07" w14:textId="77777777" w:rsidR="00117F8A" w:rsidRDefault="00117F8A" w:rsidP="00DE151E">
          <w:pPr>
            <w:jc w:val="center"/>
            <w:rPr>
              <w:sz w:val="20"/>
              <w:lang w:bidi="he-IL"/>
            </w:rPr>
          </w:pPr>
          <w:r>
            <w:rPr>
              <w:noProof/>
              <w:sz w:val="20"/>
              <w:lang w:val="es-ES_tradnl" w:eastAsia="es-ES_tradnl"/>
            </w:rPr>
            <w:drawing>
              <wp:inline distT="0" distB="0" distL="0" distR="0" wp14:anchorId="4F9C52CD" wp14:editId="3B215545">
                <wp:extent cx="1710055" cy="678180"/>
                <wp:effectExtent l="0" t="0" r="4445" b="7620"/>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4 Sellos-Calidad.png"/>
                        <pic:cNvPicPr/>
                      </pic:nvPicPr>
                      <pic:blipFill>
                        <a:blip r:embed="rId4">
                          <a:extLst>
                            <a:ext uri="{28A0092B-C50C-407E-A947-70E740481C1C}">
                              <a14:useLocalDpi xmlns:a14="http://schemas.microsoft.com/office/drawing/2010/main" val="0"/>
                            </a:ext>
                          </a:extLst>
                        </a:blip>
                        <a:stretch>
                          <a:fillRect/>
                        </a:stretch>
                      </pic:blipFill>
                      <pic:spPr>
                        <a:xfrm>
                          <a:off x="0" y="0"/>
                          <a:ext cx="1710055" cy="678180"/>
                        </a:xfrm>
                        <a:prstGeom prst="rect">
                          <a:avLst/>
                        </a:prstGeom>
                      </pic:spPr>
                    </pic:pic>
                  </a:graphicData>
                </a:graphic>
              </wp:inline>
            </w:drawing>
          </w:r>
        </w:p>
      </w:tc>
    </w:tr>
    <w:tr w:rsidR="00117F8A" w14:paraId="500451A2" w14:textId="77777777" w:rsidTr="00F028E8">
      <w:trPr>
        <w:trHeight w:val="454"/>
        <w:jc w:val="center"/>
      </w:trPr>
      <w:tc>
        <w:tcPr>
          <w:tcW w:w="1134" w:type="dxa"/>
          <w:vMerge/>
          <w:tcBorders>
            <w:left w:val="single" w:sz="4" w:space="0" w:color="auto"/>
            <w:bottom w:val="single" w:sz="4" w:space="0" w:color="auto"/>
            <w:right w:val="single" w:sz="4" w:space="0" w:color="auto"/>
          </w:tcBorders>
        </w:tcPr>
        <w:p w14:paraId="6207C31B" w14:textId="77777777" w:rsidR="00117F8A" w:rsidRDefault="00117F8A" w:rsidP="00DE151E">
          <w:pPr>
            <w:rPr>
              <w:rFonts w:ascii="Tahoma" w:hAnsi="Tahoma" w:cs="Tahoma"/>
              <w:noProof/>
            </w:rPr>
          </w:pPr>
        </w:p>
      </w:tc>
      <w:tc>
        <w:tcPr>
          <w:tcW w:w="4536" w:type="dxa"/>
          <w:tcBorders>
            <w:top w:val="single" w:sz="4" w:space="0" w:color="auto"/>
            <w:left w:val="single" w:sz="4" w:space="0" w:color="auto"/>
            <w:bottom w:val="single" w:sz="4" w:space="0" w:color="auto"/>
            <w:right w:val="single" w:sz="4" w:space="0" w:color="auto"/>
          </w:tcBorders>
          <w:shd w:val="clear" w:color="auto" w:fill="D9D9D9"/>
          <w:vAlign w:val="center"/>
        </w:tcPr>
        <w:p w14:paraId="5ED4C078" w14:textId="6F324ED5" w:rsidR="00117F8A" w:rsidRPr="004233F9" w:rsidRDefault="00154F7B" w:rsidP="00154F7B">
          <w:pPr>
            <w:jc w:val="center"/>
            <w:rPr>
              <w:rFonts w:ascii="Arial" w:hAnsi="Arial" w:cs="Arial"/>
              <w:b/>
              <w:lang w:bidi="he-IL"/>
            </w:rPr>
          </w:pPr>
          <w:r>
            <w:rPr>
              <w:rFonts w:ascii="Arial" w:hAnsi="Arial" w:cs="Arial"/>
              <w:b/>
              <w:lang w:bidi="he-IL"/>
            </w:rPr>
            <w:t>Exención FCT</w:t>
          </w:r>
        </w:p>
      </w:tc>
      <w:tc>
        <w:tcPr>
          <w:tcW w:w="2835" w:type="dxa"/>
          <w:vMerge/>
          <w:tcBorders>
            <w:left w:val="single" w:sz="4" w:space="0" w:color="auto"/>
            <w:bottom w:val="single" w:sz="4" w:space="0" w:color="auto"/>
            <w:right w:val="single" w:sz="4" w:space="0" w:color="auto"/>
          </w:tcBorders>
          <w:vAlign w:val="center"/>
        </w:tcPr>
        <w:p w14:paraId="22E89762" w14:textId="77777777" w:rsidR="00117F8A" w:rsidRDefault="00117F8A" w:rsidP="00DE151E">
          <w:pPr>
            <w:jc w:val="center"/>
            <w:rPr>
              <w:sz w:val="20"/>
              <w:lang w:bidi="he-IL"/>
            </w:rPr>
          </w:pPr>
        </w:p>
      </w:tc>
    </w:tr>
  </w:tbl>
  <w:p w14:paraId="50BC952F" w14:textId="77777777" w:rsidR="00117F8A" w:rsidRDefault="00117F8A" w:rsidP="00703C72">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5162D7"/>
    <w:multiLevelType w:val="hybridMultilevel"/>
    <w:tmpl w:val="187EF9F6"/>
    <w:lvl w:ilvl="0" w:tplc="040A000D">
      <w:start w:val="1"/>
      <w:numFmt w:val="bullet"/>
      <w:lvlText w:val=""/>
      <w:lvlJc w:val="left"/>
      <w:pPr>
        <w:ind w:left="1068" w:hanging="360"/>
      </w:pPr>
      <w:rPr>
        <w:rFonts w:ascii="Wingdings" w:hAnsi="Wingdings" w:hint="default"/>
      </w:rPr>
    </w:lvl>
    <w:lvl w:ilvl="1" w:tplc="040A0003" w:tentative="1">
      <w:start w:val="1"/>
      <w:numFmt w:val="bullet"/>
      <w:lvlText w:val="o"/>
      <w:lvlJc w:val="left"/>
      <w:pPr>
        <w:ind w:left="1788" w:hanging="360"/>
      </w:pPr>
      <w:rPr>
        <w:rFonts w:ascii="Courier New" w:hAnsi="Courier New" w:cs="Courier New" w:hint="default"/>
      </w:rPr>
    </w:lvl>
    <w:lvl w:ilvl="2" w:tplc="040A0005" w:tentative="1">
      <w:start w:val="1"/>
      <w:numFmt w:val="bullet"/>
      <w:lvlText w:val=""/>
      <w:lvlJc w:val="left"/>
      <w:pPr>
        <w:ind w:left="2508" w:hanging="360"/>
      </w:pPr>
      <w:rPr>
        <w:rFonts w:ascii="Wingdings" w:hAnsi="Wingdings" w:hint="default"/>
      </w:rPr>
    </w:lvl>
    <w:lvl w:ilvl="3" w:tplc="040A0001" w:tentative="1">
      <w:start w:val="1"/>
      <w:numFmt w:val="bullet"/>
      <w:lvlText w:val=""/>
      <w:lvlJc w:val="left"/>
      <w:pPr>
        <w:ind w:left="3228" w:hanging="360"/>
      </w:pPr>
      <w:rPr>
        <w:rFonts w:ascii="Symbol" w:hAnsi="Symbol" w:hint="default"/>
      </w:rPr>
    </w:lvl>
    <w:lvl w:ilvl="4" w:tplc="040A0003" w:tentative="1">
      <w:start w:val="1"/>
      <w:numFmt w:val="bullet"/>
      <w:lvlText w:val="o"/>
      <w:lvlJc w:val="left"/>
      <w:pPr>
        <w:ind w:left="3948" w:hanging="360"/>
      </w:pPr>
      <w:rPr>
        <w:rFonts w:ascii="Courier New" w:hAnsi="Courier New" w:cs="Courier New" w:hint="default"/>
      </w:rPr>
    </w:lvl>
    <w:lvl w:ilvl="5" w:tplc="040A0005" w:tentative="1">
      <w:start w:val="1"/>
      <w:numFmt w:val="bullet"/>
      <w:lvlText w:val=""/>
      <w:lvlJc w:val="left"/>
      <w:pPr>
        <w:ind w:left="4668" w:hanging="360"/>
      </w:pPr>
      <w:rPr>
        <w:rFonts w:ascii="Wingdings" w:hAnsi="Wingdings" w:hint="default"/>
      </w:rPr>
    </w:lvl>
    <w:lvl w:ilvl="6" w:tplc="040A0001" w:tentative="1">
      <w:start w:val="1"/>
      <w:numFmt w:val="bullet"/>
      <w:lvlText w:val=""/>
      <w:lvlJc w:val="left"/>
      <w:pPr>
        <w:ind w:left="5388" w:hanging="360"/>
      </w:pPr>
      <w:rPr>
        <w:rFonts w:ascii="Symbol" w:hAnsi="Symbol" w:hint="default"/>
      </w:rPr>
    </w:lvl>
    <w:lvl w:ilvl="7" w:tplc="040A0003" w:tentative="1">
      <w:start w:val="1"/>
      <w:numFmt w:val="bullet"/>
      <w:lvlText w:val="o"/>
      <w:lvlJc w:val="left"/>
      <w:pPr>
        <w:ind w:left="6108" w:hanging="360"/>
      </w:pPr>
      <w:rPr>
        <w:rFonts w:ascii="Courier New" w:hAnsi="Courier New" w:cs="Courier New" w:hint="default"/>
      </w:rPr>
    </w:lvl>
    <w:lvl w:ilvl="8" w:tplc="040A0005" w:tentative="1">
      <w:start w:val="1"/>
      <w:numFmt w:val="bullet"/>
      <w:lvlText w:val=""/>
      <w:lvlJc w:val="left"/>
      <w:pPr>
        <w:ind w:left="6828" w:hanging="360"/>
      </w:pPr>
      <w:rPr>
        <w:rFonts w:ascii="Wingdings" w:hAnsi="Wingdings" w:hint="default"/>
      </w:rPr>
    </w:lvl>
  </w:abstractNum>
  <w:abstractNum w:abstractNumId="1" w15:restartNumberingAfterBreak="0">
    <w:nsid w:val="04A67D08"/>
    <w:multiLevelType w:val="hybridMultilevel"/>
    <w:tmpl w:val="BE1E01C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15:restartNumberingAfterBreak="0">
    <w:nsid w:val="04D227BD"/>
    <w:multiLevelType w:val="hybridMultilevel"/>
    <w:tmpl w:val="53E6F5C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08CD41ED"/>
    <w:multiLevelType w:val="hybridMultilevel"/>
    <w:tmpl w:val="36A83B4C"/>
    <w:lvl w:ilvl="0" w:tplc="9B1E5E4E">
      <w:numFmt w:val="bullet"/>
      <w:lvlText w:val=""/>
      <w:lvlJc w:val="left"/>
      <w:pPr>
        <w:ind w:left="720" w:hanging="360"/>
      </w:pPr>
      <w:rPr>
        <w:rFonts w:ascii="Wingdings" w:eastAsia="Times New Roman" w:hAnsi="Wingdings" w:cstheme="minorHAns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15:restartNumberingAfterBreak="0">
    <w:nsid w:val="0BB13754"/>
    <w:multiLevelType w:val="hybridMultilevel"/>
    <w:tmpl w:val="AFBA0772"/>
    <w:lvl w:ilvl="0" w:tplc="040A0003">
      <w:start w:val="1"/>
      <w:numFmt w:val="bullet"/>
      <w:lvlText w:val="o"/>
      <w:lvlJc w:val="left"/>
      <w:pPr>
        <w:ind w:left="720" w:hanging="360"/>
      </w:pPr>
      <w:rPr>
        <w:rFonts w:ascii="Courier New" w:hAnsi="Courier New" w:cs="Courier New"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5" w15:restartNumberingAfterBreak="0">
    <w:nsid w:val="0C4F64CD"/>
    <w:multiLevelType w:val="hybridMultilevel"/>
    <w:tmpl w:val="EDD46BF2"/>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6" w15:restartNumberingAfterBreak="0">
    <w:nsid w:val="11D83F51"/>
    <w:multiLevelType w:val="hybridMultilevel"/>
    <w:tmpl w:val="74926B58"/>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7" w15:restartNumberingAfterBreak="0">
    <w:nsid w:val="15CD1614"/>
    <w:multiLevelType w:val="hybridMultilevel"/>
    <w:tmpl w:val="834EC690"/>
    <w:lvl w:ilvl="0" w:tplc="040A0003">
      <w:start w:val="1"/>
      <w:numFmt w:val="bullet"/>
      <w:lvlText w:val="o"/>
      <w:lvlJc w:val="left"/>
      <w:pPr>
        <w:ind w:left="1776" w:hanging="360"/>
      </w:pPr>
      <w:rPr>
        <w:rFonts w:ascii="Courier New" w:hAnsi="Courier New" w:cs="Courier New" w:hint="default"/>
      </w:rPr>
    </w:lvl>
    <w:lvl w:ilvl="1" w:tplc="040A0003" w:tentative="1">
      <w:start w:val="1"/>
      <w:numFmt w:val="bullet"/>
      <w:lvlText w:val="o"/>
      <w:lvlJc w:val="left"/>
      <w:pPr>
        <w:ind w:left="2496" w:hanging="360"/>
      </w:pPr>
      <w:rPr>
        <w:rFonts w:ascii="Courier New" w:hAnsi="Courier New" w:cs="Courier New" w:hint="default"/>
      </w:rPr>
    </w:lvl>
    <w:lvl w:ilvl="2" w:tplc="040A0005" w:tentative="1">
      <w:start w:val="1"/>
      <w:numFmt w:val="bullet"/>
      <w:lvlText w:val=""/>
      <w:lvlJc w:val="left"/>
      <w:pPr>
        <w:ind w:left="3216" w:hanging="360"/>
      </w:pPr>
      <w:rPr>
        <w:rFonts w:ascii="Wingdings" w:hAnsi="Wingdings" w:hint="default"/>
      </w:rPr>
    </w:lvl>
    <w:lvl w:ilvl="3" w:tplc="040A0001" w:tentative="1">
      <w:start w:val="1"/>
      <w:numFmt w:val="bullet"/>
      <w:lvlText w:val=""/>
      <w:lvlJc w:val="left"/>
      <w:pPr>
        <w:ind w:left="3936" w:hanging="360"/>
      </w:pPr>
      <w:rPr>
        <w:rFonts w:ascii="Symbol" w:hAnsi="Symbol" w:hint="default"/>
      </w:rPr>
    </w:lvl>
    <w:lvl w:ilvl="4" w:tplc="040A0003" w:tentative="1">
      <w:start w:val="1"/>
      <w:numFmt w:val="bullet"/>
      <w:lvlText w:val="o"/>
      <w:lvlJc w:val="left"/>
      <w:pPr>
        <w:ind w:left="4656" w:hanging="360"/>
      </w:pPr>
      <w:rPr>
        <w:rFonts w:ascii="Courier New" w:hAnsi="Courier New" w:cs="Courier New" w:hint="default"/>
      </w:rPr>
    </w:lvl>
    <w:lvl w:ilvl="5" w:tplc="040A0005" w:tentative="1">
      <w:start w:val="1"/>
      <w:numFmt w:val="bullet"/>
      <w:lvlText w:val=""/>
      <w:lvlJc w:val="left"/>
      <w:pPr>
        <w:ind w:left="5376" w:hanging="360"/>
      </w:pPr>
      <w:rPr>
        <w:rFonts w:ascii="Wingdings" w:hAnsi="Wingdings" w:hint="default"/>
      </w:rPr>
    </w:lvl>
    <w:lvl w:ilvl="6" w:tplc="040A0001" w:tentative="1">
      <w:start w:val="1"/>
      <w:numFmt w:val="bullet"/>
      <w:lvlText w:val=""/>
      <w:lvlJc w:val="left"/>
      <w:pPr>
        <w:ind w:left="6096" w:hanging="360"/>
      </w:pPr>
      <w:rPr>
        <w:rFonts w:ascii="Symbol" w:hAnsi="Symbol" w:hint="default"/>
      </w:rPr>
    </w:lvl>
    <w:lvl w:ilvl="7" w:tplc="040A0003" w:tentative="1">
      <w:start w:val="1"/>
      <w:numFmt w:val="bullet"/>
      <w:lvlText w:val="o"/>
      <w:lvlJc w:val="left"/>
      <w:pPr>
        <w:ind w:left="6816" w:hanging="360"/>
      </w:pPr>
      <w:rPr>
        <w:rFonts w:ascii="Courier New" w:hAnsi="Courier New" w:cs="Courier New" w:hint="default"/>
      </w:rPr>
    </w:lvl>
    <w:lvl w:ilvl="8" w:tplc="040A0005" w:tentative="1">
      <w:start w:val="1"/>
      <w:numFmt w:val="bullet"/>
      <w:lvlText w:val=""/>
      <w:lvlJc w:val="left"/>
      <w:pPr>
        <w:ind w:left="7536" w:hanging="360"/>
      </w:pPr>
      <w:rPr>
        <w:rFonts w:ascii="Wingdings" w:hAnsi="Wingdings" w:hint="default"/>
      </w:rPr>
    </w:lvl>
  </w:abstractNum>
  <w:abstractNum w:abstractNumId="8" w15:restartNumberingAfterBreak="0">
    <w:nsid w:val="1A013D7C"/>
    <w:multiLevelType w:val="hybridMultilevel"/>
    <w:tmpl w:val="171E43B4"/>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9" w15:restartNumberingAfterBreak="0">
    <w:nsid w:val="30C82625"/>
    <w:multiLevelType w:val="hybridMultilevel"/>
    <w:tmpl w:val="AE462E3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0" w15:restartNumberingAfterBreak="0">
    <w:nsid w:val="30FD2050"/>
    <w:multiLevelType w:val="multilevel"/>
    <w:tmpl w:val="9AB49862"/>
    <w:styleLink w:val="Estilo1"/>
    <w:lvl w:ilvl="0">
      <w:start w:val="2"/>
      <w:numFmt w:val="decimal"/>
      <w:lvlText w:val="%1."/>
      <w:lvlJc w:val="left"/>
      <w:pPr>
        <w:ind w:left="360" w:hanging="360"/>
      </w:pPr>
      <w:rPr>
        <w:rFonts w:hint="default"/>
      </w:rPr>
    </w:lvl>
    <w:lvl w:ilvl="1">
      <w:start w:val="12"/>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35F94F06"/>
    <w:multiLevelType w:val="hybridMultilevel"/>
    <w:tmpl w:val="C7F6BA22"/>
    <w:lvl w:ilvl="0" w:tplc="040A0019">
      <w:start w:val="1"/>
      <w:numFmt w:val="lowerLetter"/>
      <w:lvlText w:val="%1."/>
      <w:lvlJc w:val="left"/>
      <w:pPr>
        <w:ind w:left="720" w:hanging="360"/>
      </w:p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12" w15:restartNumberingAfterBreak="0">
    <w:nsid w:val="384F6377"/>
    <w:multiLevelType w:val="multilevel"/>
    <w:tmpl w:val="6AF6D19E"/>
    <w:lvl w:ilvl="0">
      <w:start w:val="1"/>
      <w:numFmt w:val="decimal"/>
      <w:lvlText w:val="%1."/>
      <w:lvlJc w:val="left"/>
      <w:pPr>
        <w:ind w:left="360" w:hanging="360"/>
      </w:pPr>
    </w:lvl>
    <w:lvl w:ilvl="1">
      <w:start w:val="1"/>
      <w:numFmt w:val="decimal"/>
      <w:lvlText w:val="%1.%2."/>
      <w:lvlJc w:val="left"/>
      <w:pPr>
        <w:ind w:left="792" w:hanging="432"/>
      </w:pPr>
      <w:rPr>
        <w:rFonts w:asciiTheme="minorHAnsi" w:hAnsiTheme="minorHAnsi" w:hint="default"/>
        <w:sz w:val="26"/>
        <w:szCs w:val="26"/>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40E14718"/>
    <w:multiLevelType w:val="multilevel"/>
    <w:tmpl w:val="3460A752"/>
    <w:lvl w:ilvl="0">
      <w:start w:val="1"/>
      <w:numFmt w:val="decimal"/>
      <w:lvlText w:val="%1."/>
      <w:lvlJc w:val="left"/>
      <w:pPr>
        <w:ind w:left="360" w:hanging="360"/>
      </w:pPr>
      <w:rPr>
        <w:b/>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434026FD"/>
    <w:multiLevelType w:val="hybridMultilevel"/>
    <w:tmpl w:val="F934ECE4"/>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5" w15:restartNumberingAfterBreak="0">
    <w:nsid w:val="45365A97"/>
    <w:multiLevelType w:val="hybridMultilevel"/>
    <w:tmpl w:val="58AADAC6"/>
    <w:lvl w:ilvl="0" w:tplc="040A000D">
      <w:start w:val="1"/>
      <w:numFmt w:val="bullet"/>
      <w:lvlText w:val=""/>
      <w:lvlJc w:val="left"/>
      <w:pPr>
        <w:ind w:left="720" w:hanging="360"/>
      </w:pPr>
      <w:rPr>
        <w:rFonts w:ascii="Wingdings" w:hAnsi="Wingdings"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6" w15:restartNumberingAfterBreak="0">
    <w:nsid w:val="4C4D69D1"/>
    <w:multiLevelType w:val="hybridMultilevel"/>
    <w:tmpl w:val="7C3A5782"/>
    <w:lvl w:ilvl="0" w:tplc="040A0003">
      <w:start w:val="1"/>
      <w:numFmt w:val="bullet"/>
      <w:lvlText w:val="o"/>
      <w:lvlJc w:val="left"/>
      <w:pPr>
        <w:ind w:left="1080" w:hanging="360"/>
      </w:pPr>
      <w:rPr>
        <w:rFonts w:ascii="Courier New" w:hAnsi="Courier New" w:cs="Courier New" w:hint="default"/>
      </w:rPr>
    </w:lvl>
    <w:lvl w:ilvl="1" w:tplc="040A0003" w:tentative="1">
      <w:start w:val="1"/>
      <w:numFmt w:val="bullet"/>
      <w:lvlText w:val="o"/>
      <w:lvlJc w:val="left"/>
      <w:pPr>
        <w:ind w:left="1800" w:hanging="360"/>
      </w:pPr>
      <w:rPr>
        <w:rFonts w:ascii="Courier New" w:hAnsi="Courier New" w:cs="Courier New" w:hint="default"/>
      </w:rPr>
    </w:lvl>
    <w:lvl w:ilvl="2" w:tplc="040A0005" w:tentative="1">
      <w:start w:val="1"/>
      <w:numFmt w:val="bullet"/>
      <w:lvlText w:val=""/>
      <w:lvlJc w:val="left"/>
      <w:pPr>
        <w:ind w:left="2520" w:hanging="360"/>
      </w:pPr>
      <w:rPr>
        <w:rFonts w:ascii="Wingdings" w:hAnsi="Wingdings" w:hint="default"/>
      </w:rPr>
    </w:lvl>
    <w:lvl w:ilvl="3" w:tplc="040A0001" w:tentative="1">
      <w:start w:val="1"/>
      <w:numFmt w:val="bullet"/>
      <w:lvlText w:val=""/>
      <w:lvlJc w:val="left"/>
      <w:pPr>
        <w:ind w:left="3240" w:hanging="360"/>
      </w:pPr>
      <w:rPr>
        <w:rFonts w:ascii="Symbol" w:hAnsi="Symbol" w:hint="default"/>
      </w:rPr>
    </w:lvl>
    <w:lvl w:ilvl="4" w:tplc="040A0003" w:tentative="1">
      <w:start w:val="1"/>
      <w:numFmt w:val="bullet"/>
      <w:lvlText w:val="o"/>
      <w:lvlJc w:val="left"/>
      <w:pPr>
        <w:ind w:left="3960" w:hanging="360"/>
      </w:pPr>
      <w:rPr>
        <w:rFonts w:ascii="Courier New" w:hAnsi="Courier New" w:cs="Courier New" w:hint="default"/>
      </w:rPr>
    </w:lvl>
    <w:lvl w:ilvl="5" w:tplc="040A0005" w:tentative="1">
      <w:start w:val="1"/>
      <w:numFmt w:val="bullet"/>
      <w:lvlText w:val=""/>
      <w:lvlJc w:val="left"/>
      <w:pPr>
        <w:ind w:left="4680" w:hanging="360"/>
      </w:pPr>
      <w:rPr>
        <w:rFonts w:ascii="Wingdings" w:hAnsi="Wingdings" w:hint="default"/>
      </w:rPr>
    </w:lvl>
    <w:lvl w:ilvl="6" w:tplc="040A0001" w:tentative="1">
      <w:start w:val="1"/>
      <w:numFmt w:val="bullet"/>
      <w:lvlText w:val=""/>
      <w:lvlJc w:val="left"/>
      <w:pPr>
        <w:ind w:left="5400" w:hanging="360"/>
      </w:pPr>
      <w:rPr>
        <w:rFonts w:ascii="Symbol" w:hAnsi="Symbol" w:hint="default"/>
      </w:rPr>
    </w:lvl>
    <w:lvl w:ilvl="7" w:tplc="040A0003" w:tentative="1">
      <w:start w:val="1"/>
      <w:numFmt w:val="bullet"/>
      <w:lvlText w:val="o"/>
      <w:lvlJc w:val="left"/>
      <w:pPr>
        <w:ind w:left="6120" w:hanging="360"/>
      </w:pPr>
      <w:rPr>
        <w:rFonts w:ascii="Courier New" w:hAnsi="Courier New" w:cs="Courier New" w:hint="default"/>
      </w:rPr>
    </w:lvl>
    <w:lvl w:ilvl="8" w:tplc="040A0005" w:tentative="1">
      <w:start w:val="1"/>
      <w:numFmt w:val="bullet"/>
      <w:lvlText w:val=""/>
      <w:lvlJc w:val="left"/>
      <w:pPr>
        <w:ind w:left="6840" w:hanging="360"/>
      </w:pPr>
      <w:rPr>
        <w:rFonts w:ascii="Wingdings" w:hAnsi="Wingdings" w:hint="default"/>
      </w:rPr>
    </w:lvl>
  </w:abstractNum>
  <w:abstractNum w:abstractNumId="17" w15:restartNumberingAfterBreak="0">
    <w:nsid w:val="50AA5D5B"/>
    <w:multiLevelType w:val="hybridMultilevel"/>
    <w:tmpl w:val="57C2361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8" w15:restartNumberingAfterBreak="0">
    <w:nsid w:val="56B81C8A"/>
    <w:multiLevelType w:val="hybridMultilevel"/>
    <w:tmpl w:val="AA086A4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9" w15:restartNumberingAfterBreak="0">
    <w:nsid w:val="5D997FAD"/>
    <w:multiLevelType w:val="hybridMultilevel"/>
    <w:tmpl w:val="E57A01CE"/>
    <w:lvl w:ilvl="0" w:tplc="040A0003">
      <w:start w:val="1"/>
      <w:numFmt w:val="bullet"/>
      <w:lvlText w:val="o"/>
      <w:lvlJc w:val="left"/>
      <w:pPr>
        <w:ind w:left="720" w:hanging="360"/>
      </w:pPr>
      <w:rPr>
        <w:rFonts w:ascii="Courier New" w:hAnsi="Courier New" w:cs="Courier New"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20" w15:restartNumberingAfterBreak="0">
    <w:nsid w:val="5E523AA2"/>
    <w:multiLevelType w:val="hybridMultilevel"/>
    <w:tmpl w:val="081C7B6E"/>
    <w:lvl w:ilvl="0" w:tplc="040A0001">
      <w:start w:val="1"/>
      <w:numFmt w:val="bullet"/>
      <w:lvlText w:val=""/>
      <w:lvlJc w:val="left"/>
      <w:pPr>
        <w:ind w:left="360" w:hanging="360"/>
      </w:pPr>
      <w:rPr>
        <w:rFonts w:ascii="Symbol" w:hAnsi="Symbol" w:hint="default"/>
      </w:rPr>
    </w:lvl>
    <w:lvl w:ilvl="1" w:tplc="040A0003">
      <w:start w:val="1"/>
      <w:numFmt w:val="bullet"/>
      <w:lvlText w:val="o"/>
      <w:lvlJc w:val="left"/>
      <w:pPr>
        <w:ind w:left="1080" w:hanging="360"/>
      </w:pPr>
      <w:rPr>
        <w:rFonts w:ascii="Courier New" w:hAnsi="Courier New" w:cs="Courier New" w:hint="default"/>
      </w:rPr>
    </w:lvl>
    <w:lvl w:ilvl="2" w:tplc="040A0005" w:tentative="1">
      <w:start w:val="1"/>
      <w:numFmt w:val="bullet"/>
      <w:lvlText w:val=""/>
      <w:lvlJc w:val="left"/>
      <w:pPr>
        <w:ind w:left="1800" w:hanging="360"/>
      </w:pPr>
      <w:rPr>
        <w:rFonts w:ascii="Wingdings" w:hAnsi="Wingdings" w:hint="default"/>
      </w:rPr>
    </w:lvl>
    <w:lvl w:ilvl="3" w:tplc="040A0001" w:tentative="1">
      <w:start w:val="1"/>
      <w:numFmt w:val="bullet"/>
      <w:lvlText w:val=""/>
      <w:lvlJc w:val="left"/>
      <w:pPr>
        <w:ind w:left="2520" w:hanging="360"/>
      </w:pPr>
      <w:rPr>
        <w:rFonts w:ascii="Symbol" w:hAnsi="Symbol" w:hint="default"/>
      </w:rPr>
    </w:lvl>
    <w:lvl w:ilvl="4" w:tplc="040A0003" w:tentative="1">
      <w:start w:val="1"/>
      <w:numFmt w:val="bullet"/>
      <w:lvlText w:val="o"/>
      <w:lvlJc w:val="left"/>
      <w:pPr>
        <w:ind w:left="3240" w:hanging="360"/>
      </w:pPr>
      <w:rPr>
        <w:rFonts w:ascii="Courier New" w:hAnsi="Courier New" w:cs="Courier New" w:hint="default"/>
      </w:rPr>
    </w:lvl>
    <w:lvl w:ilvl="5" w:tplc="040A0005" w:tentative="1">
      <w:start w:val="1"/>
      <w:numFmt w:val="bullet"/>
      <w:lvlText w:val=""/>
      <w:lvlJc w:val="left"/>
      <w:pPr>
        <w:ind w:left="3960" w:hanging="360"/>
      </w:pPr>
      <w:rPr>
        <w:rFonts w:ascii="Wingdings" w:hAnsi="Wingdings" w:hint="default"/>
      </w:rPr>
    </w:lvl>
    <w:lvl w:ilvl="6" w:tplc="040A0001" w:tentative="1">
      <w:start w:val="1"/>
      <w:numFmt w:val="bullet"/>
      <w:lvlText w:val=""/>
      <w:lvlJc w:val="left"/>
      <w:pPr>
        <w:ind w:left="4680" w:hanging="360"/>
      </w:pPr>
      <w:rPr>
        <w:rFonts w:ascii="Symbol" w:hAnsi="Symbol" w:hint="default"/>
      </w:rPr>
    </w:lvl>
    <w:lvl w:ilvl="7" w:tplc="040A0003" w:tentative="1">
      <w:start w:val="1"/>
      <w:numFmt w:val="bullet"/>
      <w:lvlText w:val="o"/>
      <w:lvlJc w:val="left"/>
      <w:pPr>
        <w:ind w:left="5400" w:hanging="360"/>
      </w:pPr>
      <w:rPr>
        <w:rFonts w:ascii="Courier New" w:hAnsi="Courier New" w:cs="Courier New" w:hint="default"/>
      </w:rPr>
    </w:lvl>
    <w:lvl w:ilvl="8" w:tplc="040A0005" w:tentative="1">
      <w:start w:val="1"/>
      <w:numFmt w:val="bullet"/>
      <w:lvlText w:val=""/>
      <w:lvlJc w:val="left"/>
      <w:pPr>
        <w:ind w:left="6120" w:hanging="360"/>
      </w:pPr>
      <w:rPr>
        <w:rFonts w:ascii="Wingdings" w:hAnsi="Wingdings" w:hint="default"/>
      </w:rPr>
    </w:lvl>
  </w:abstractNum>
  <w:abstractNum w:abstractNumId="21" w15:restartNumberingAfterBreak="0">
    <w:nsid w:val="611F20CA"/>
    <w:multiLevelType w:val="hybridMultilevel"/>
    <w:tmpl w:val="4C8C139C"/>
    <w:lvl w:ilvl="0" w:tplc="040A0003">
      <w:start w:val="1"/>
      <w:numFmt w:val="bullet"/>
      <w:lvlText w:val="o"/>
      <w:lvlJc w:val="left"/>
      <w:pPr>
        <w:ind w:left="720" w:hanging="360"/>
      </w:pPr>
      <w:rPr>
        <w:rFonts w:ascii="Courier New" w:hAnsi="Courier New" w:cs="Courier New"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22" w15:restartNumberingAfterBreak="0">
    <w:nsid w:val="653B4C69"/>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6BAC6BBD"/>
    <w:multiLevelType w:val="multilevel"/>
    <w:tmpl w:val="040A001F"/>
    <w:styleLink w:val="Estilo2"/>
    <w:lvl w:ilvl="0">
      <w:start w:val="5"/>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4" w15:restartNumberingAfterBreak="0">
    <w:nsid w:val="6D0E107F"/>
    <w:multiLevelType w:val="hybridMultilevel"/>
    <w:tmpl w:val="0576BDAE"/>
    <w:lvl w:ilvl="0" w:tplc="040A0003">
      <w:start w:val="1"/>
      <w:numFmt w:val="bullet"/>
      <w:lvlText w:val="o"/>
      <w:lvlJc w:val="left"/>
      <w:pPr>
        <w:ind w:left="1080" w:hanging="360"/>
      </w:pPr>
      <w:rPr>
        <w:rFonts w:ascii="Courier New" w:hAnsi="Courier New" w:cs="Courier New"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25" w15:restartNumberingAfterBreak="0">
    <w:nsid w:val="6DCE3AD1"/>
    <w:multiLevelType w:val="multilevel"/>
    <w:tmpl w:val="04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72CA071A"/>
    <w:multiLevelType w:val="hybridMultilevel"/>
    <w:tmpl w:val="424023EE"/>
    <w:lvl w:ilvl="0" w:tplc="040A000D">
      <w:start w:val="1"/>
      <w:numFmt w:val="bullet"/>
      <w:lvlText w:val=""/>
      <w:lvlJc w:val="left"/>
      <w:pPr>
        <w:ind w:left="720" w:hanging="360"/>
      </w:pPr>
      <w:rPr>
        <w:rFonts w:ascii="Wingdings" w:hAnsi="Wingdings"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27" w15:restartNumberingAfterBreak="0">
    <w:nsid w:val="787B4AA9"/>
    <w:multiLevelType w:val="multilevel"/>
    <w:tmpl w:val="F71C99DE"/>
    <w:lvl w:ilvl="0">
      <w:start w:val="2"/>
      <w:numFmt w:val="decimal"/>
      <w:lvlText w:val="%1"/>
      <w:lvlJc w:val="left"/>
      <w:pPr>
        <w:ind w:left="360" w:hanging="360"/>
      </w:pPr>
      <w:rPr>
        <w:rFonts w:hint="default"/>
      </w:rPr>
    </w:lvl>
    <w:lvl w:ilvl="1">
      <w:start w:val="1"/>
      <w:numFmt w:val="decimal"/>
      <w:lvlText w:val="%1.%2"/>
      <w:lvlJc w:val="left"/>
      <w:pPr>
        <w:ind w:left="1152" w:hanging="360"/>
      </w:pPr>
      <w:rPr>
        <w:rFonts w:hint="default"/>
      </w:rPr>
    </w:lvl>
    <w:lvl w:ilvl="2">
      <w:start w:val="1"/>
      <w:numFmt w:val="decimal"/>
      <w:lvlText w:val="%1.%2.%3"/>
      <w:lvlJc w:val="left"/>
      <w:pPr>
        <w:ind w:left="2304" w:hanging="720"/>
      </w:pPr>
      <w:rPr>
        <w:rFonts w:hint="default"/>
      </w:rPr>
    </w:lvl>
    <w:lvl w:ilvl="3">
      <w:start w:val="1"/>
      <w:numFmt w:val="decimal"/>
      <w:lvlText w:val="%1.%2.%3.%4"/>
      <w:lvlJc w:val="left"/>
      <w:pPr>
        <w:ind w:left="3456" w:hanging="1080"/>
      </w:pPr>
      <w:rPr>
        <w:rFonts w:hint="default"/>
      </w:rPr>
    </w:lvl>
    <w:lvl w:ilvl="4">
      <w:start w:val="1"/>
      <w:numFmt w:val="decimal"/>
      <w:lvlText w:val="%1.%2.%3.%4.%5"/>
      <w:lvlJc w:val="left"/>
      <w:pPr>
        <w:ind w:left="4248" w:hanging="1080"/>
      </w:pPr>
      <w:rPr>
        <w:rFonts w:hint="default"/>
      </w:rPr>
    </w:lvl>
    <w:lvl w:ilvl="5">
      <w:start w:val="1"/>
      <w:numFmt w:val="decimal"/>
      <w:lvlText w:val="%1.%2.%3.%4.%5.%6"/>
      <w:lvlJc w:val="left"/>
      <w:pPr>
        <w:ind w:left="5400" w:hanging="1440"/>
      </w:pPr>
      <w:rPr>
        <w:rFonts w:hint="default"/>
      </w:rPr>
    </w:lvl>
    <w:lvl w:ilvl="6">
      <w:start w:val="1"/>
      <w:numFmt w:val="decimal"/>
      <w:lvlText w:val="%1.%2.%3.%4.%5.%6.%7"/>
      <w:lvlJc w:val="left"/>
      <w:pPr>
        <w:ind w:left="6192" w:hanging="1440"/>
      </w:pPr>
      <w:rPr>
        <w:rFonts w:hint="default"/>
      </w:rPr>
    </w:lvl>
    <w:lvl w:ilvl="7">
      <w:start w:val="1"/>
      <w:numFmt w:val="decimal"/>
      <w:lvlText w:val="%1.%2.%3.%4.%5.%6.%7.%8"/>
      <w:lvlJc w:val="left"/>
      <w:pPr>
        <w:ind w:left="7344" w:hanging="1800"/>
      </w:pPr>
      <w:rPr>
        <w:rFonts w:hint="default"/>
      </w:rPr>
    </w:lvl>
    <w:lvl w:ilvl="8">
      <w:start w:val="1"/>
      <w:numFmt w:val="decimal"/>
      <w:lvlText w:val="%1.%2.%3.%4.%5.%6.%7.%8.%9"/>
      <w:lvlJc w:val="left"/>
      <w:pPr>
        <w:ind w:left="8136" w:hanging="1800"/>
      </w:pPr>
      <w:rPr>
        <w:rFonts w:hint="default"/>
      </w:rPr>
    </w:lvl>
  </w:abstractNum>
  <w:abstractNum w:abstractNumId="28" w15:restartNumberingAfterBreak="0">
    <w:nsid w:val="7BDD293D"/>
    <w:multiLevelType w:val="hybridMultilevel"/>
    <w:tmpl w:val="990E249C"/>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29" w15:restartNumberingAfterBreak="0">
    <w:nsid w:val="7C7E30E4"/>
    <w:multiLevelType w:val="multilevel"/>
    <w:tmpl w:val="3460A752"/>
    <w:lvl w:ilvl="0">
      <w:start w:val="1"/>
      <w:numFmt w:val="decimal"/>
      <w:lvlText w:val="%1."/>
      <w:lvlJc w:val="left"/>
      <w:pPr>
        <w:ind w:left="360" w:hanging="360"/>
      </w:pPr>
      <w:rPr>
        <w:b/>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10"/>
  </w:num>
  <w:num w:numId="2">
    <w:abstractNumId w:val="23"/>
  </w:num>
  <w:num w:numId="3">
    <w:abstractNumId w:val="12"/>
  </w:num>
  <w:num w:numId="4">
    <w:abstractNumId w:val="6"/>
  </w:num>
  <w:num w:numId="5">
    <w:abstractNumId w:val="20"/>
  </w:num>
  <w:num w:numId="6">
    <w:abstractNumId w:val="4"/>
  </w:num>
  <w:num w:numId="7">
    <w:abstractNumId w:val="16"/>
  </w:num>
  <w:num w:numId="8">
    <w:abstractNumId w:val="21"/>
  </w:num>
  <w:num w:numId="9">
    <w:abstractNumId w:val="0"/>
  </w:num>
  <w:num w:numId="10">
    <w:abstractNumId w:val="7"/>
  </w:num>
  <w:num w:numId="11">
    <w:abstractNumId w:val="24"/>
  </w:num>
  <w:num w:numId="12">
    <w:abstractNumId w:val="27"/>
  </w:num>
  <w:num w:numId="13">
    <w:abstractNumId w:val="8"/>
  </w:num>
  <w:num w:numId="14">
    <w:abstractNumId w:val="26"/>
  </w:num>
  <w:num w:numId="15">
    <w:abstractNumId w:val="15"/>
  </w:num>
  <w:num w:numId="16">
    <w:abstractNumId w:val="19"/>
  </w:num>
  <w:num w:numId="17">
    <w:abstractNumId w:val="11"/>
  </w:num>
  <w:num w:numId="18">
    <w:abstractNumId w:val="5"/>
  </w:num>
  <w:num w:numId="19">
    <w:abstractNumId w:val="28"/>
  </w:num>
  <w:num w:numId="20">
    <w:abstractNumId w:val="25"/>
  </w:num>
  <w:num w:numId="21">
    <w:abstractNumId w:val="13"/>
  </w:num>
  <w:num w:numId="22">
    <w:abstractNumId w:val="29"/>
  </w:num>
  <w:num w:numId="23">
    <w:abstractNumId w:val="14"/>
  </w:num>
  <w:num w:numId="24">
    <w:abstractNumId w:val="2"/>
  </w:num>
  <w:num w:numId="25">
    <w:abstractNumId w:val="22"/>
  </w:num>
  <w:num w:numId="26">
    <w:abstractNumId w:val="17"/>
  </w:num>
  <w:num w:numId="27">
    <w:abstractNumId w:val="3"/>
  </w:num>
  <w:num w:numId="28">
    <w:abstractNumId w:val="9"/>
  </w:num>
  <w:num w:numId="29">
    <w:abstractNumId w:val="18"/>
  </w:num>
  <w:num w:numId="30">
    <w:abstractNumId w:val="1"/>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68EA"/>
    <w:rsid w:val="00043ABB"/>
    <w:rsid w:val="00055080"/>
    <w:rsid w:val="00073844"/>
    <w:rsid w:val="0008169F"/>
    <w:rsid w:val="000826DA"/>
    <w:rsid w:val="000A6124"/>
    <w:rsid w:val="000B50CF"/>
    <w:rsid w:val="000E1111"/>
    <w:rsid w:val="00107CFE"/>
    <w:rsid w:val="00117F8A"/>
    <w:rsid w:val="0013747E"/>
    <w:rsid w:val="00153478"/>
    <w:rsid w:val="00154F7B"/>
    <w:rsid w:val="00161455"/>
    <w:rsid w:val="00187CA0"/>
    <w:rsid w:val="00187F2A"/>
    <w:rsid w:val="00195A82"/>
    <w:rsid w:val="001B1A14"/>
    <w:rsid w:val="001C1FEC"/>
    <w:rsid w:val="001F5682"/>
    <w:rsid w:val="00220A10"/>
    <w:rsid w:val="00242429"/>
    <w:rsid w:val="002601E4"/>
    <w:rsid w:val="002831D8"/>
    <w:rsid w:val="00287128"/>
    <w:rsid w:val="00291608"/>
    <w:rsid w:val="002B2F23"/>
    <w:rsid w:val="002B699B"/>
    <w:rsid w:val="002C6A6C"/>
    <w:rsid w:val="002D0BDF"/>
    <w:rsid w:val="00300133"/>
    <w:rsid w:val="00301F9E"/>
    <w:rsid w:val="00317ED5"/>
    <w:rsid w:val="0032687E"/>
    <w:rsid w:val="003402F2"/>
    <w:rsid w:val="0034624F"/>
    <w:rsid w:val="00347B2F"/>
    <w:rsid w:val="00353A76"/>
    <w:rsid w:val="00354C3C"/>
    <w:rsid w:val="00384B87"/>
    <w:rsid w:val="0038565A"/>
    <w:rsid w:val="00391E27"/>
    <w:rsid w:val="00393BD5"/>
    <w:rsid w:val="003A08C4"/>
    <w:rsid w:val="003B5A91"/>
    <w:rsid w:val="003D1508"/>
    <w:rsid w:val="003E4103"/>
    <w:rsid w:val="003F7DA3"/>
    <w:rsid w:val="0041351E"/>
    <w:rsid w:val="004233F9"/>
    <w:rsid w:val="0042581E"/>
    <w:rsid w:val="00436DE0"/>
    <w:rsid w:val="004613A1"/>
    <w:rsid w:val="00462BEE"/>
    <w:rsid w:val="004731FB"/>
    <w:rsid w:val="0047544C"/>
    <w:rsid w:val="00484751"/>
    <w:rsid w:val="00486D54"/>
    <w:rsid w:val="004C09DD"/>
    <w:rsid w:val="004E5C41"/>
    <w:rsid w:val="004F2C6B"/>
    <w:rsid w:val="004F4C7B"/>
    <w:rsid w:val="0050149D"/>
    <w:rsid w:val="005271A3"/>
    <w:rsid w:val="00564E28"/>
    <w:rsid w:val="005701E3"/>
    <w:rsid w:val="00571746"/>
    <w:rsid w:val="00574EDA"/>
    <w:rsid w:val="0057672E"/>
    <w:rsid w:val="005768C1"/>
    <w:rsid w:val="005C26EE"/>
    <w:rsid w:val="005E0F13"/>
    <w:rsid w:val="005E3C92"/>
    <w:rsid w:val="005F2F98"/>
    <w:rsid w:val="006028B5"/>
    <w:rsid w:val="00620857"/>
    <w:rsid w:val="00651B69"/>
    <w:rsid w:val="00656F6B"/>
    <w:rsid w:val="00665B85"/>
    <w:rsid w:val="00670520"/>
    <w:rsid w:val="00676B14"/>
    <w:rsid w:val="006872C8"/>
    <w:rsid w:val="006A0C71"/>
    <w:rsid w:val="006A57E6"/>
    <w:rsid w:val="006D30FB"/>
    <w:rsid w:val="006E55B7"/>
    <w:rsid w:val="006F6B1F"/>
    <w:rsid w:val="00703C72"/>
    <w:rsid w:val="00787060"/>
    <w:rsid w:val="007954EF"/>
    <w:rsid w:val="007A59DA"/>
    <w:rsid w:val="007C753C"/>
    <w:rsid w:val="007E7F86"/>
    <w:rsid w:val="007F113A"/>
    <w:rsid w:val="007F5929"/>
    <w:rsid w:val="00801BC9"/>
    <w:rsid w:val="00830380"/>
    <w:rsid w:val="00844B04"/>
    <w:rsid w:val="0085439D"/>
    <w:rsid w:val="008813ED"/>
    <w:rsid w:val="008A1791"/>
    <w:rsid w:val="008A32B0"/>
    <w:rsid w:val="008B653B"/>
    <w:rsid w:val="008C5400"/>
    <w:rsid w:val="008D521B"/>
    <w:rsid w:val="008D61CE"/>
    <w:rsid w:val="008E4340"/>
    <w:rsid w:val="0090181F"/>
    <w:rsid w:val="00923CAE"/>
    <w:rsid w:val="00930363"/>
    <w:rsid w:val="00956EE5"/>
    <w:rsid w:val="009B4745"/>
    <w:rsid w:val="009C6A77"/>
    <w:rsid w:val="00A03994"/>
    <w:rsid w:val="00A10D9B"/>
    <w:rsid w:val="00A30A8E"/>
    <w:rsid w:val="00A53F11"/>
    <w:rsid w:val="00AA3E28"/>
    <w:rsid w:val="00AB570F"/>
    <w:rsid w:val="00AC454B"/>
    <w:rsid w:val="00AD33B2"/>
    <w:rsid w:val="00B410DD"/>
    <w:rsid w:val="00B44407"/>
    <w:rsid w:val="00B44DD8"/>
    <w:rsid w:val="00B46F88"/>
    <w:rsid w:val="00B710E3"/>
    <w:rsid w:val="00B87493"/>
    <w:rsid w:val="00B917FF"/>
    <w:rsid w:val="00BA2C63"/>
    <w:rsid w:val="00BB48D3"/>
    <w:rsid w:val="00BC7F79"/>
    <w:rsid w:val="00BD416A"/>
    <w:rsid w:val="00C12CFD"/>
    <w:rsid w:val="00C24B57"/>
    <w:rsid w:val="00C275EA"/>
    <w:rsid w:val="00C413DA"/>
    <w:rsid w:val="00C41E22"/>
    <w:rsid w:val="00C44E27"/>
    <w:rsid w:val="00C62CAF"/>
    <w:rsid w:val="00C70454"/>
    <w:rsid w:val="00C75458"/>
    <w:rsid w:val="00C85C03"/>
    <w:rsid w:val="00CA00C2"/>
    <w:rsid w:val="00CA078C"/>
    <w:rsid w:val="00CB594F"/>
    <w:rsid w:val="00CE5064"/>
    <w:rsid w:val="00CF590C"/>
    <w:rsid w:val="00D15A01"/>
    <w:rsid w:val="00D2672C"/>
    <w:rsid w:val="00D3318C"/>
    <w:rsid w:val="00D40FDB"/>
    <w:rsid w:val="00D65DD6"/>
    <w:rsid w:val="00D81250"/>
    <w:rsid w:val="00D91602"/>
    <w:rsid w:val="00D96AD1"/>
    <w:rsid w:val="00DA0B20"/>
    <w:rsid w:val="00DA7ABA"/>
    <w:rsid w:val="00DE151E"/>
    <w:rsid w:val="00DF0DA4"/>
    <w:rsid w:val="00E1110C"/>
    <w:rsid w:val="00E17DE1"/>
    <w:rsid w:val="00E2033D"/>
    <w:rsid w:val="00E23B09"/>
    <w:rsid w:val="00E35DF2"/>
    <w:rsid w:val="00E40C15"/>
    <w:rsid w:val="00E74636"/>
    <w:rsid w:val="00E941B3"/>
    <w:rsid w:val="00EA52AD"/>
    <w:rsid w:val="00EB3C29"/>
    <w:rsid w:val="00EB72D3"/>
    <w:rsid w:val="00ED204B"/>
    <w:rsid w:val="00EF1FBF"/>
    <w:rsid w:val="00F01F4F"/>
    <w:rsid w:val="00F028E8"/>
    <w:rsid w:val="00F12E77"/>
    <w:rsid w:val="00F15704"/>
    <w:rsid w:val="00F21444"/>
    <w:rsid w:val="00F326A4"/>
    <w:rsid w:val="00F374C5"/>
    <w:rsid w:val="00F87872"/>
    <w:rsid w:val="00F97FE6"/>
    <w:rsid w:val="00FA68EA"/>
    <w:rsid w:val="00FC6C6F"/>
    <w:rsid w:val="00FD75F5"/>
    <w:rsid w:val="00FE0138"/>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60235F7"/>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375">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iPriority="99"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Bullet" w:semiHidden="1" w:unhideWhenUsed="1"/>
    <w:lsdException w:name="List Number"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Hyperlink" w:semiHidden="1" w:uiPriority="99" w:unhideWhenUsed="1"/>
    <w:lsdException w:name="FollowedHyperlink" w:semiHidden="1" w:uiPriority="99"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type="paragraph" w:default="1" w:styleId="Normal">
    <w:name w:val="Normal"/>
    <w:qFormat/>
    <w:rsid w:val="00391E27"/>
    <w:rPr>
      <w:sz w:val="24"/>
      <w:szCs w:val="24"/>
    </w:rPr>
  </w:style>
  <w:style w:type="paragraph" w:styleId="Ttulo1">
    <w:name w:val="heading 1"/>
    <w:basedOn w:val="Normal"/>
    <w:next w:val="Normal"/>
    <w:link w:val="Ttulo1Car"/>
    <w:uiPriority w:val="9"/>
    <w:qFormat/>
    <w:rsid w:val="00F028E8"/>
    <w:pPr>
      <w:keepNext/>
      <w:keepLines/>
      <w:spacing w:before="240" w:after="120"/>
      <w:jc w:val="both"/>
      <w:outlineLvl w:val="0"/>
    </w:pPr>
    <w:rPr>
      <w:rFonts w:ascii="Calibri" w:eastAsiaTheme="majorEastAsia" w:hAnsi="Calibri" w:cstheme="majorBidi"/>
      <w:b/>
      <w:iCs/>
      <w:color w:val="000000" w:themeColor="text1"/>
      <w:sz w:val="28"/>
      <w:szCs w:val="32"/>
      <w:lang w:val="en-US" w:eastAsia="en-US" w:bidi="en-US"/>
    </w:rPr>
  </w:style>
  <w:style w:type="paragraph" w:styleId="Ttulo2">
    <w:name w:val="heading 2"/>
    <w:basedOn w:val="Normal"/>
    <w:next w:val="Normal"/>
    <w:link w:val="Ttulo2Car"/>
    <w:uiPriority w:val="9"/>
    <w:unhideWhenUsed/>
    <w:qFormat/>
    <w:rsid w:val="00F028E8"/>
    <w:pPr>
      <w:keepNext/>
      <w:keepLines/>
      <w:spacing w:before="40"/>
      <w:ind w:firstLine="709"/>
      <w:jc w:val="both"/>
      <w:outlineLvl w:val="1"/>
    </w:pPr>
    <w:rPr>
      <w:rFonts w:asciiTheme="minorHAnsi" w:eastAsiaTheme="majorEastAsia" w:hAnsiTheme="minorHAnsi" w:cstheme="majorBidi"/>
      <w:b/>
      <w:iCs/>
      <w:color w:val="000000" w:themeColor="text1"/>
      <w:sz w:val="26"/>
      <w:szCs w:val="26"/>
      <w:lang w:val="en-US" w:eastAsia="en-US" w:bidi="en-US"/>
    </w:rPr>
  </w:style>
  <w:style w:type="paragraph" w:styleId="Ttulo3">
    <w:name w:val="heading 3"/>
    <w:basedOn w:val="Normal"/>
    <w:next w:val="Normal"/>
    <w:link w:val="Ttulo3Car"/>
    <w:uiPriority w:val="9"/>
    <w:unhideWhenUsed/>
    <w:qFormat/>
    <w:rsid w:val="00F028E8"/>
    <w:pPr>
      <w:keepNext/>
      <w:keepLines/>
      <w:spacing w:before="40"/>
      <w:ind w:firstLine="709"/>
      <w:jc w:val="both"/>
      <w:outlineLvl w:val="2"/>
    </w:pPr>
    <w:rPr>
      <w:rFonts w:asciiTheme="majorHAnsi" w:eastAsiaTheme="majorEastAsia" w:hAnsiTheme="majorHAnsi" w:cstheme="majorBidi"/>
      <w:iCs/>
      <w:color w:val="1F4D78" w:themeColor="accent1" w:themeShade="7F"/>
      <w:lang w:val="en-US" w:eastAsia="en-US" w:bidi="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24242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rsid w:val="00C41E22"/>
    <w:pPr>
      <w:tabs>
        <w:tab w:val="center" w:pos="4252"/>
        <w:tab w:val="right" w:pos="8504"/>
      </w:tabs>
    </w:pPr>
  </w:style>
  <w:style w:type="character" w:customStyle="1" w:styleId="EncabezadoCar">
    <w:name w:val="Encabezado Car"/>
    <w:link w:val="Encabezado"/>
    <w:rsid w:val="00C41E22"/>
    <w:rPr>
      <w:sz w:val="24"/>
      <w:szCs w:val="24"/>
    </w:rPr>
  </w:style>
  <w:style w:type="paragraph" w:styleId="Piedepgina">
    <w:name w:val="footer"/>
    <w:basedOn w:val="Normal"/>
    <w:link w:val="PiedepginaCar"/>
    <w:uiPriority w:val="99"/>
    <w:rsid w:val="00C41E22"/>
    <w:pPr>
      <w:tabs>
        <w:tab w:val="center" w:pos="4252"/>
        <w:tab w:val="right" w:pos="8504"/>
      </w:tabs>
    </w:pPr>
  </w:style>
  <w:style w:type="character" w:customStyle="1" w:styleId="PiedepginaCar">
    <w:name w:val="Pie de página Car"/>
    <w:link w:val="Piedepgina"/>
    <w:uiPriority w:val="99"/>
    <w:rsid w:val="00C41E22"/>
    <w:rPr>
      <w:sz w:val="24"/>
      <w:szCs w:val="24"/>
    </w:rPr>
  </w:style>
  <w:style w:type="character" w:styleId="Hipervnculo">
    <w:name w:val="Hyperlink"/>
    <w:uiPriority w:val="99"/>
    <w:unhideWhenUsed/>
    <w:rsid w:val="00ED204B"/>
    <w:rPr>
      <w:color w:val="0563C1"/>
      <w:u w:val="single"/>
    </w:rPr>
  </w:style>
  <w:style w:type="paragraph" w:styleId="Prrafodelista">
    <w:name w:val="List Paragraph"/>
    <w:basedOn w:val="Normal"/>
    <w:uiPriority w:val="34"/>
    <w:qFormat/>
    <w:rsid w:val="004F4C7B"/>
    <w:pPr>
      <w:ind w:left="720"/>
      <w:contextualSpacing/>
    </w:pPr>
  </w:style>
  <w:style w:type="paragraph" w:styleId="Textodeglobo">
    <w:name w:val="Balloon Text"/>
    <w:basedOn w:val="Normal"/>
    <w:link w:val="TextodegloboCar"/>
    <w:uiPriority w:val="99"/>
    <w:rsid w:val="007A59DA"/>
    <w:rPr>
      <w:rFonts w:ascii="Tahoma" w:hAnsi="Tahoma" w:cs="Tahoma"/>
      <w:sz w:val="16"/>
      <w:szCs w:val="16"/>
    </w:rPr>
  </w:style>
  <w:style w:type="character" w:customStyle="1" w:styleId="TextodegloboCar">
    <w:name w:val="Texto de globo Car"/>
    <w:basedOn w:val="Fuentedeprrafopredeter"/>
    <w:link w:val="Textodeglobo"/>
    <w:uiPriority w:val="99"/>
    <w:rsid w:val="007A59DA"/>
    <w:rPr>
      <w:rFonts w:ascii="Tahoma" w:hAnsi="Tahoma" w:cs="Tahoma"/>
      <w:sz w:val="16"/>
      <w:szCs w:val="16"/>
    </w:rPr>
  </w:style>
  <w:style w:type="character" w:styleId="Nmerodepgina">
    <w:name w:val="page number"/>
    <w:basedOn w:val="Fuentedeprrafopredeter"/>
    <w:uiPriority w:val="99"/>
    <w:unhideWhenUsed/>
    <w:rsid w:val="00C413DA"/>
  </w:style>
  <w:style w:type="character" w:customStyle="1" w:styleId="Ttulo1Car">
    <w:name w:val="Título 1 Car"/>
    <w:basedOn w:val="Fuentedeprrafopredeter"/>
    <w:link w:val="Ttulo1"/>
    <w:uiPriority w:val="9"/>
    <w:rsid w:val="00F028E8"/>
    <w:rPr>
      <w:rFonts w:ascii="Calibri" w:eastAsiaTheme="majorEastAsia" w:hAnsi="Calibri" w:cstheme="majorBidi"/>
      <w:b/>
      <w:iCs/>
      <w:color w:val="000000" w:themeColor="text1"/>
      <w:sz w:val="28"/>
      <w:szCs w:val="32"/>
      <w:lang w:val="en-US" w:eastAsia="en-US" w:bidi="en-US"/>
    </w:rPr>
  </w:style>
  <w:style w:type="character" w:customStyle="1" w:styleId="Ttulo2Car">
    <w:name w:val="Título 2 Car"/>
    <w:basedOn w:val="Fuentedeprrafopredeter"/>
    <w:link w:val="Ttulo2"/>
    <w:uiPriority w:val="9"/>
    <w:rsid w:val="00F028E8"/>
    <w:rPr>
      <w:rFonts w:asciiTheme="minorHAnsi" w:eastAsiaTheme="majorEastAsia" w:hAnsiTheme="minorHAnsi" w:cstheme="majorBidi"/>
      <w:b/>
      <w:iCs/>
      <w:color w:val="000000" w:themeColor="text1"/>
      <w:sz w:val="26"/>
      <w:szCs w:val="26"/>
      <w:lang w:val="en-US" w:eastAsia="en-US" w:bidi="en-US"/>
    </w:rPr>
  </w:style>
  <w:style w:type="character" w:customStyle="1" w:styleId="Ttulo3Car">
    <w:name w:val="Título 3 Car"/>
    <w:basedOn w:val="Fuentedeprrafopredeter"/>
    <w:link w:val="Ttulo3"/>
    <w:uiPriority w:val="9"/>
    <w:rsid w:val="00F028E8"/>
    <w:rPr>
      <w:rFonts w:asciiTheme="majorHAnsi" w:eastAsiaTheme="majorEastAsia" w:hAnsiTheme="majorHAnsi" w:cstheme="majorBidi"/>
      <w:iCs/>
      <w:color w:val="1F4D78" w:themeColor="accent1" w:themeShade="7F"/>
      <w:sz w:val="24"/>
      <w:szCs w:val="24"/>
      <w:lang w:val="en-US" w:eastAsia="en-US" w:bidi="en-US"/>
    </w:rPr>
  </w:style>
  <w:style w:type="paragraph" w:styleId="TtuloTDC">
    <w:name w:val="TOC Heading"/>
    <w:basedOn w:val="Ttulo1"/>
    <w:next w:val="Normal"/>
    <w:uiPriority w:val="39"/>
    <w:unhideWhenUsed/>
    <w:qFormat/>
    <w:rsid w:val="00F028E8"/>
    <w:pPr>
      <w:spacing w:before="480" w:after="0" w:line="276" w:lineRule="auto"/>
      <w:jc w:val="left"/>
      <w:outlineLvl w:val="9"/>
    </w:pPr>
    <w:rPr>
      <w:rFonts w:asciiTheme="majorHAnsi" w:hAnsiTheme="majorHAnsi"/>
      <w:bCs/>
      <w:iCs w:val="0"/>
      <w:color w:val="2E74B5" w:themeColor="accent1" w:themeShade="BF"/>
      <w:szCs w:val="28"/>
      <w:lang w:val="es-ES_tradnl" w:eastAsia="es-ES_tradnl" w:bidi="ar-SA"/>
    </w:rPr>
  </w:style>
  <w:style w:type="paragraph" w:styleId="TDC1">
    <w:name w:val="toc 1"/>
    <w:basedOn w:val="Normal"/>
    <w:next w:val="Normal"/>
    <w:autoRedefine/>
    <w:uiPriority w:val="39"/>
    <w:unhideWhenUsed/>
    <w:rsid w:val="00F028E8"/>
    <w:pPr>
      <w:spacing w:before="120"/>
      <w:ind w:firstLine="709"/>
    </w:pPr>
    <w:rPr>
      <w:rFonts w:asciiTheme="minorHAnsi" w:eastAsiaTheme="minorHAnsi" w:hAnsiTheme="minorHAnsi" w:cstheme="minorBidi"/>
      <w:b/>
      <w:bCs/>
      <w:lang w:val="en-US" w:eastAsia="en-US" w:bidi="en-US"/>
    </w:rPr>
  </w:style>
  <w:style w:type="paragraph" w:styleId="TDC2">
    <w:name w:val="toc 2"/>
    <w:basedOn w:val="Normal"/>
    <w:next w:val="Normal"/>
    <w:autoRedefine/>
    <w:uiPriority w:val="39"/>
    <w:unhideWhenUsed/>
    <w:rsid w:val="00F028E8"/>
    <w:pPr>
      <w:ind w:left="240" w:firstLine="709"/>
    </w:pPr>
    <w:rPr>
      <w:rFonts w:asciiTheme="minorHAnsi" w:eastAsiaTheme="minorHAnsi" w:hAnsiTheme="minorHAnsi" w:cstheme="minorBidi"/>
      <w:b/>
      <w:bCs/>
      <w:sz w:val="22"/>
      <w:szCs w:val="22"/>
      <w:lang w:val="en-US" w:eastAsia="en-US" w:bidi="en-US"/>
    </w:rPr>
  </w:style>
  <w:style w:type="paragraph" w:styleId="TDC3">
    <w:name w:val="toc 3"/>
    <w:basedOn w:val="Normal"/>
    <w:next w:val="Normal"/>
    <w:autoRedefine/>
    <w:uiPriority w:val="39"/>
    <w:unhideWhenUsed/>
    <w:rsid w:val="00F028E8"/>
    <w:pPr>
      <w:ind w:left="480" w:firstLine="709"/>
    </w:pPr>
    <w:rPr>
      <w:rFonts w:asciiTheme="minorHAnsi" w:eastAsiaTheme="minorHAnsi" w:hAnsiTheme="minorHAnsi" w:cstheme="minorBidi"/>
      <w:sz w:val="22"/>
      <w:szCs w:val="22"/>
      <w:lang w:val="en-US" w:eastAsia="en-US" w:bidi="en-US"/>
    </w:rPr>
  </w:style>
  <w:style w:type="table" w:styleId="Tabladecuadrcula4-nfasis5">
    <w:name w:val="Grid Table 4 Accent 5"/>
    <w:basedOn w:val="Tablanormal"/>
    <w:uiPriority w:val="49"/>
    <w:rsid w:val="00117F8A"/>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customStyle="1" w:styleId="Listaclara-nfasis11">
    <w:name w:val="Lista clara - Énfasis 11"/>
    <w:basedOn w:val="Tablanormal"/>
    <w:uiPriority w:val="61"/>
    <w:rsid w:val="00117F8A"/>
    <w:rPr>
      <w:rFonts w:asciiTheme="minorHAnsi" w:eastAsiaTheme="minorHAnsi" w:hAnsiTheme="minorHAnsi" w:cstheme="minorBidi"/>
      <w:sz w:val="22"/>
      <w:szCs w:val="22"/>
      <w:lang w:val="en-US" w:eastAsia="en-US" w:bidi="en-US"/>
    </w:r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tblBorders>
    </w:tblPr>
    <w:tblStylePr w:type="firstRow">
      <w:pPr>
        <w:spacing w:before="0" w:after="0" w:line="240" w:lineRule="auto"/>
      </w:pPr>
      <w:rPr>
        <w:b/>
        <w:bCs/>
        <w:color w:val="FFFFFF" w:themeColor="background1"/>
      </w:rPr>
      <w:tblPr/>
      <w:tcPr>
        <w:shd w:val="clear" w:color="auto" w:fill="5B9BD5" w:themeFill="accent1"/>
      </w:tcPr>
    </w:tblStylePr>
    <w:tblStylePr w:type="lastRow">
      <w:pPr>
        <w:spacing w:before="0" w:after="0" w:line="240" w:lineRule="auto"/>
      </w:pPr>
      <w:rPr>
        <w:b/>
        <w:bCs/>
      </w:rPr>
      <w:tblPr/>
      <w:tcPr>
        <w:tcBorders>
          <w:top w:val="double" w:sz="6" w:space="0" w:color="5B9BD5" w:themeColor="accent1"/>
          <w:left w:val="single" w:sz="8" w:space="0" w:color="5B9BD5" w:themeColor="accent1"/>
          <w:bottom w:val="single" w:sz="8" w:space="0" w:color="5B9BD5" w:themeColor="accent1"/>
          <w:right w:val="single" w:sz="8" w:space="0" w:color="5B9BD5" w:themeColor="accent1"/>
        </w:tcBorders>
      </w:tcPr>
    </w:tblStylePr>
    <w:tblStylePr w:type="firstCol">
      <w:rPr>
        <w:b/>
        <w:bCs/>
      </w:rPr>
    </w:tblStylePr>
    <w:tblStylePr w:type="lastCol">
      <w:rPr>
        <w:b/>
        <w:bCs/>
      </w:rPr>
    </w:tblStylePr>
    <w:tblStylePr w:type="band1Vert">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tblStylePr w:type="band1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style>
  <w:style w:type="paragraph" w:styleId="Textoindependiente">
    <w:name w:val="Body Text"/>
    <w:basedOn w:val="Normal"/>
    <w:link w:val="TextoindependienteCar"/>
    <w:uiPriority w:val="1"/>
    <w:qFormat/>
    <w:rsid w:val="00117F8A"/>
    <w:pPr>
      <w:widowControl w:val="0"/>
      <w:autoSpaceDE w:val="0"/>
      <w:autoSpaceDN w:val="0"/>
    </w:pPr>
    <w:rPr>
      <w:rFonts w:ascii="Arial" w:eastAsia="Arial" w:hAnsi="Arial" w:cs="Arial"/>
      <w:lang w:val="en-US" w:eastAsia="en-US"/>
    </w:rPr>
  </w:style>
  <w:style w:type="character" w:customStyle="1" w:styleId="TextoindependienteCar">
    <w:name w:val="Texto independiente Car"/>
    <w:basedOn w:val="Fuentedeprrafopredeter"/>
    <w:link w:val="Textoindependiente"/>
    <w:uiPriority w:val="1"/>
    <w:rsid w:val="00117F8A"/>
    <w:rPr>
      <w:rFonts w:ascii="Arial" w:eastAsia="Arial" w:hAnsi="Arial" w:cs="Arial"/>
      <w:sz w:val="24"/>
      <w:szCs w:val="24"/>
      <w:lang w:val="en-US" w:eastAsia="en-US"/>
    </w:rPr>
  </w:style>
  <w:style w:type="table" w:styleId="Tabladelista3-nfasis1">
    <w:name w:val="List Table 3 Accent 1"/>
    <w:basedOn w:val="Tablanormal"/>
    <w:uiPriority w:val="48"/>
    <w:rsid w:val="00117F8A"/>
    <w:rPr>
      <w:rFonts w:asciiTheme="minorHAnsi" w:eastAsiaTheme="minorHAnsi" w:hAnsiTheme="minorHAnsi" w:cstheme="minorBidi"/>
      <w:sz w:val="22"/>
      <w:szCs w:val="22"/>
      <w:lang w:val="en-US" w:eastAsia="en-US" w:bidi="en-US"/>
    </w:rPr>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b/>
        <w:bCs/>
        <w:color w:val="FFFFFF" w:themeColor="background1"/>
      </w:rPr>
      <w:tblPr/>
      <w:tcPr>
        <w:shd w:val="clear" w:color="auto" w:fill="5B9BD5" w:themeFill="accent1"/>
      </w:tcPr>
    </w:tblStylePr>
    <w:tblStylePr w:type="lastRow">
      <w:rPr>
        <w:b/>
        <w:bCs/>
      </w:rPr>
      <w:tblPr/>
      <w:tcPr>
        <w:tcBorders>
          <w:top w:val="double" w:sz="4" w:space="0" w:color="5B9BD5"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1"/>
          <w:right w:val="single" w:sz="4" w:space="0" w:color="5B9BD5" w:themeColor="accent1"/>
        </w:tcBorders>
      </w:tcPr>
    </w:tblStylePr>
    <w:tblStylePr w:type="band1Horz">
      <w:tblPr/>
      <w:tcPr>
        <w:tcBorders>
          <w:top w:val="single" w:sz="4" w:space="0" w:color="5B9BD5" w:themeColor="accent1"/>
          <w:bottom w:val="single" w:sz="4" w:space="0" w:color="5B9BD5"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1"/>
          <w:left w:val="nil"/>
        </w:tcBorders>
      </w:tcPr>
    </w:tblStylePr>
    <w:tblStylePr w:type="swCell">
      <w:tblPr/>
      <w:tcPr>
        <w:tcBorders>
          <w:top w:val="double" w:sz="4" w:space="0" w:color="5B9BD5" w:themeColor="accent1"/>
          <w:right w:val="nil"/>
        </w:tcBorders>
      </w:tcPr>
    </w:tblStylePr>
  </w:style>
  <w:style w:type="numbering" w:customStyle="1" w:styleId="Estilo1">
    <w:name w:val="Estilo1"/>
    <w:uiPriority w:val="99"/>
    <w:rsid w:val="00117F8A"/>
    <w:pPr>
      <w:numPr>
        <w:numId w:val="1"/>
      </w:numPr>
    </w:pPr>
  </w:style>
  <w:style w:type="paragraph" w:styleId="TDC4">
    <w:name w:val="toc 4"/>
    <w:basedOn w:val="Normal"/>
    <w:next w:val="Normal"/>
    <w:autoRedefine/>
    <w:uiPriority w:val="39"/>
    <w:unhideWhenUsed/>
    <w:rsid w:val="00117F8A"/>
    <w:pPr>
      <w:ind w:left="720"/>
    </w:pPr>
    <w:rPr>
      <w:rFonts w:asciiTheme="minorHAnsi" w:eastAsiaTheme="minorHAnsi" w:hAnsiTheme="minorHAnsi" w:cstheme="minorBidi"/>
      <w:sz w:val="20"/>
      <w:szCs w:val="20"/>
      <w:lang w:val="en-US" w:eastAsia="en-US" w:bidi="en-US"/>
    </w:rPr>
  </w:style>
  <w:style w:type="paragraph" w:styleId="TDC5">
    <w:name w:val="toc 5"/>
    <w:basedOn w:val="Normal"/>
    <w:next w:val="Normal"/>
    <w:autoRedefine/>
    <w:uiPriority w:val="39"/>
    <w:unhideWhenUsed/>
    <w:rsid w:val="00117F8A"/>
    <w:pPr>
      <w:ind w:left="960"/>
    </w:pPr>
    <w:rPr>
      <w:rFonts w:asciiTheme="minorHAnsi" w:eastAsiaTheme="minorHAnsi" w:hAnsiTheme="minorHAnsi" w:cstheme="minorBidi"/>
      <w:sz w:val="20"/>
      <w:szCs w:val="20"/>
      <w:lang w:val="en-US" w:eastAsia="en-US" w:bidi="en-US"/>
    </w:rPr>
  </w:style>
  <w:style w:type="paragraph" w:styleId="TDC6">
    <w:name w:val="toc 6"/>
    <w:basedOn w:val="Normal"/>
    <w:next w:val="Normal"/>
    <w:autoRedefine/>
    <w:uiPriority w:val="39"/>
    <w:unhideWhenUsed/>
    <w:rsid w:val="00117F8A"/>
    <w:pPr>
      <w:ind w:left="1200"/>
    </w:pPr>
    <w:rPr>
      <w:rFonts w:asciiTheme="minorHAnsi" w:eastAsiaTheme="minorHAnsi" w:hAnsiTheme="minorHAnsi" w:cstheme="minorBidi"/>
      <w:sz w:val="20"/>
      <w:szCs w:val="20"/>
      <w:lang w:val="en-US" w:eastAsia="en-US" w:bidi="en-US"/>
    </w:rPr>
  </w:style>
  <w:style w:type="paragraph" w:styleId="TDC7">
    <w:name w:val="toc 7"/>
    <w:basedOn w:val="Normal"/>
    <w:next w:val="Normal"/>
    <w:autoRedefine/>
    <w:uiPriority w:val="39"/>
    <w:unhideWhenUsed/>
    <w:rsid w:val="00117F8A"/>
    <w:pPr>
      <w:ind w:left="1440"/>
    </w:pPr>
    <w:rPr>
      <w:rFonts w:asciiTheme="minorHAnsi" w:eastAsiaTheme="minorHAnsi" w:hAnsiTheme="minorHAnsi" w:cstheme="minorBidi"/>
      <w:sz w:val="20"/>
      <w:szCs w:val="20"/>
      <w:lang w:val="en-US" w:eastAsia="en-US" w:bidi="en-US"/>
    </w:rPr>
  </w:style>
  <w:style w:type="paragraph" w:styleId="TDC8">
    <w:name w:val="toc 8"/>
    <w:basedOn w:val="Normal"/>
    <w:next w:val="Normal"/>
    <w:autoRedefine/>
    <w:uiPriority w:val="39"/>
    <w:unhideWhenUsed/>
    <w:rsid w:val="00117F8A"/>
    <w:pPr>
      <w:ind w:left="1680"/>
    </w:pPr>
    <w:rPr>
      <w:rFonts w:asciiTheme="minorHAnsi" w:eastAsiaTheme="minorHAnsi" w:hAnsiTheme="minorHAnsi" w:cstheme="minorBidi"/>
      <w:sz w:val="20"/>
      <w:szCs w:val="20"/>
      <w:lang w:val="en-US" w:eastAsia="en-US" w:bidi="en-US"/>
    </w:rPr>
  </w:style>
  <w:style w:type="paragraph" w:styleId="TDC9">
    <w:name w:val="toc 9"/>
    <w:basedOn w:val="Normal"/>
    <w:next w:val="Normal"/>
    <w:autoRedefine/>
    <w:uiPriority w:val="39"/>
    <w:unhideWhenUsed/>
    <w:rsid w:val="00117F8A"/>
    <w:pPr>
      <w:ind w:left="1920"/>
    </w:pPr>
    <w:rPr>
      <w:rFonts w:asciiTheme="minorHAnsi" w:eastAsiaTheme="minorHAnsi" w:hAnsiTheme="minorHAnsi" w:cstheme="minorBidi"/>
      <w:sz w:val="20"/>
      <w:szCs w:val="20"/>
      <w:lang w:val="en-US" w:eastAsia="en-US" w:bidi="en-US"/>
    </w:rPr>
  </w:style>
  <w:style w:type="table" w:styleId="Tabladecuadrcula4-nfasis1">
    <w:name w:val="Grid Table 4 Accent 1"/>
    <w:basedOn w:val="Tablanormal"/>
    <w:uiPriority w:val="49"/>
    <w:rsid w:val="00117F8A"/>
    <w:rPr>
      <w:rFonts w:asciiTheme="minorHAnsi" w:eastAsiaTheme="minorHAnsi" w:hAnsiTheme="minorHAnsi" w:cstheme="minorBidi"/>
      <w:sz w:val="24"/>
      <w:szCs w:val="24"/>
      <w:lang w:val="es-ES_tradnl" w:eastAsia="en-US"/>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paragraph" w:styleId="NormalWeb">
    <w:name w:val="Normal (Web)"/>
    <w:basedOn w:val="Normal"/>
    <w:uiPriority w:val="99"/>
    <w:unhideWhenUsed/>
    <w:rsid w:val="00117F8A"/>
    <w:pPr>
      <w:spacing w:before="100" w:beforeAutospacing="1" w:after="100" w:afterAutospacing="1"/>
    </w:pPr>
    <w:rPr>
      <w:rFonts w:eastAsiaTheme="minorEastAsia"/>
      <w:lang w:val="es-ES_tradnl" w:eastAsia="es-ES_tradnl"/>
    </w:rPr>
  </w:style>
  <w:style w:type="character" w:styleId="Textodelmarcadordeposicin">
    <w:name w:val="Placeholder Text"/>
    <w:basedOn w:val="Fuentedeprrafopredeter"/>
    <w:uiPriority w:val="99"/>
    <w:semiHidden/>
    <w:rsid w:val="00117F8A"/>
    <w:rPr>
      <w:color w:val="808080"/>
    </w:rPr>
  </w:style>
  <w:style w:type="numbering" w:customStyle="1" w:styleId="Estilo2">
    <w:name w:val="Estilo2"/>
    <w:uiPriority w:val="99"/>
    <w:rsid w:val="00117F8A"/>
    <w:pPr>
      <w:numPr>
        <w:numId w:val="2"/>
      </w:numPr>
    </w:pPr>
  </w:style>
  <w:style w:type="paragraph" w:customStyle="1" w:styleId="clstexto">
    <w:name w:val="clstexto"/>
    <w:basedOn w:val="Normal"/>
    <w:rsid w:val="00117F8A"/>
    <w:pPr>
      <w:spacing w:before="100" w:beforeAutospacing="1" w:after="100" w:afterAutospacing="1"/>
    </w:pPr>
  </w:style>
  <w:style w:type="character" w:customStyle="1" w:styleId="apple-converted-space">
    <w:name w:val="apple-converted-space"/>
    <w:basedOn w:val="Fuentedeprrafopredeter"/>
    <w:rsid w:val="00117F8A"/>
  </w:style>
  <w:style w:type="character" w:styleId="Textoennegrita">
    <w:name w:val="Strong"/>
    <w:basedOn w:val="Fuentedeprrafopredeter"/>
    <w:uiPriority w:val="22"/>
    <w:qFormat/>
    <w:rsid w:val="00117F8A"/>
    <w:rPr>
      <w:b/>
      <w:bCs/>
    </w:rPr>
  </w:style>
  <w:style w:type="character" w:styleId="Refdecomentario">
    <w:name w:val="annotation reference"/>
    <w:basedOn w:val="Fuentedeprrafopredeter"/>
    <w:uiPriority w:val="99"/>
    <w:unhideWhenUsed/>
    <w:rsid w:val="00117F8A"/>
    <w:rPr>
      <w:sz w:val="16"/>
      <w:szCs w:val="16"/>
    </w:rPr>
  </w:style>
  <w:style w:type="paragraph" w:styleId="Textocomentario">
    <w:name w:val="annotation text"/>
    <w:basedOn w:val="Normal"/>
    <w:link w:val="TextocomentarioCar"/>
    <w:uiPriority w:val="99"/>
    <w:unhideWhenUsed/>
    <w:rsid w:val="00117F8A"/>
    <w:pPr>
      <w:spacing w:after="200"/>
    </w:pPr>
    <w:rPr>
      <w:rFonts w:asciiTheme="minorHAnsi" w:eastAsiaTheme="minorHAnsi" w:hAnsiTheme="minorHAnsi" w:cstheme="minorBidi"/>
      <w:sz w:val="20"/>
      <w:szCs w:val="20"/>
      <w:lang w:eastAsia="en-US"/>
    </w:rPr>
  </w:style>
  <w:style w:type="character" w:customStyle="1" w:styleId="TextocomentarioCar">
    <w:name w:val="Texto comentario Car"/>
    <w:basedOn w:val="Fuentedeprrafopredeter"/>
    <w:link w:val="Textocomentario"/>
    <w:uiPriority w:val="99"/>
    <w:rsid w:val="00117F8A"/>
    <w:rPr>
      <w:rFonts w:asciiTheme="minorHAnsi" w:eastAsiaTheme="minorHAnsi" w:hAnsiTheme="minorHAnsi" w:cstheme="minorBidi"/>
      <w:lang w:eastAsia="en-US"/>
    </w:rPr>
  </w:style>
  <w:style w:type="paragraph" w:styleId="Asuntodelcomentario">
    <w:name w:val="annotation subject"/>
    <w:basedOn w:val="Textocomentario"/>
    <w:next w:val="Textocomentario"/>
    <w:link w:val="AsuntodelcomentarioCar"/>
    <w:uiPriority w:val="99"/>
    <w:unhideWhenUsed/>
    <w:rsid w:val="00117F8A"/>
    <w:rPr>
      <w:b/>
      <w:bCs/>
    </w:rPr>
  </w:style>
  <w:style w:type="character" w:customStyle="1" w:styleId="AsuntodelcomentarioCar">
    <w:name w:val="Asunto del comentario Car"/>
    <w:basedOn w:val="TextocomentarioCar"/>
    <w:link w:val="Asuntodelcomentario"/>
    <w:uiPriority w:val="99"/>
    <w:rsid w:val="00117F8A"/>
    <w:rPr>
      <w:rFonts w:asciiTheme="minorHAnsi" w:eastAsiaTheme="minorHAnsi" w:hAnsiTheme="minorHAnsi" w:cstheme="minorBidi"/>
      <w:b/>
      <w:bCs/>
      <w:lang w:eastAsia="en-US"/>
    </w:rPr>
  </w:style>
  <w:style w:type="paragraph" w:styleId="Sinespaciado">
    <w:name w:val="No Spacing"/>
    <w:uiPriority w:val="1"/>
    <w:qFormat/>
    <w:rsid w:val="00117F8A"/>
    <w:pPr>
      <w:jc w:val="both"/>
    </w:pPr>
    <w:rPr>
      <w:rFonts w:asciiTheme="minorHAnsi" w:eastAsiaTheme="minorHAnsi" w:hAnsiTheme="minorHAnsi" w:cstheme="minorBidi"/>
      <w:iCs/>
      <w:sz w:val="24"/>
      <w:lang w:val="en-US" w:eastAsia="en-US" w:bidi="en-US"/>
    </w:rPr>
  </w:style>
  <w:style w:type="character" w:styleId="Hipervnculovisitado">
    <w:name w:val="FollowedHyperlink"/>
    <w:basedOn w:val="Fuentedeprrafopredeter"/>
    <w:uiPriority w:val="99"/>
    <w:unhideWhenUsed/>
    <w:rsid w:val="00117F8A"/>
    <w:rPr>
      <w:color w:val="954F72" w:themeColor="followedHyperlink"/>
      <w:u w:val="single"/>
    </w:rPr>
  </w:style>
  <w:style w:type="table" w:styleId="Tabladelista3-nfasis5">
    <w:name w:val="List Table 3 Accent 5"/>
    <w:basedOn w:val="Tablanormal"/>
    <w:uiPriority w:val="48"/>
    <w:rsid w:val="00D2672C"/>
    <w:tblPr>
      <w:tblStyleRowBandSize w:val="1"/>
      <w:tblStyleColBandSize w:val="1"/>
      <w:tblBorders>
        <w:top w:val="single" w:sz="4" w:space="0" w:color="4472C4" w:themeColor="accent5"/>
        <w:left w:val="single" w:sz="4" w:space="0" w:color="4472C4" w:themeColor="accent5"/>
        <w:bottom w:val="single" w:sz="4" w:space="0" w:color="4472C4" w:themeColor="accent5"/>
        <w:right w:val="single" w:sz="4" w:space="0" w:color="4472C4" w:themeColor="accent5"/>
      </w:tblBorders>
    </w:tblPr>
    <w:tblStylePr w:type="firstRow">
      <w:rPr>
        <w:b/>
        <w:bCs/>
        <w:color w:val="FFFFFF" w:themeColor="background1"/>
      </w:rPr>
      <w:tblPr/>
      <w:tcPr>
        <w:shd w:val="clear" w:color="auto" w:fill="4472C4" w:themeFill="accent5"/>
      </w:tcPr>
    </w:tblStylePr>
    <w:tblStylePr w:type="lastRow">
      <w:rPr>
        <w:b/>
        <w:bCs/>
      </w:rPr>
      <w:tblPr/>
      <w:tcPr>
        <w:tcBorders>
          <w:top w:val="double" w:sz="4" w:space="0" w:color="4472C4"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472C4" w:themeColor="accent5"/>
          <w:right w:val="single" w:sz="4" w:space="0" w:color="4472C4" w:themeColor="accent5"/>
        </w:tcBorders>
      </w:tcPr>
    </w:tblStylePr>
    <w:tblStylePr w:type="band1Horz">
      <w:tblPr/>
      <w:tcPr>
        <w:tcBorders>
          <w:top w:val="single" w:sz="4" w:space="0" w:color="4472C4" w:themeColor="accent5"/>
          <w:bottom w:val="single" w:sz="4" w:space="0" w:color="4472C4"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themeColor="accent5"/>
          <w:left w:val="nil"/>
        </w:tcBorders>
      </w:tcPr>
    </w:tblStylePr>
    <w:tblStylePr w:type="swCell">
      <w:tblPr/>
      <w:tcPr>
        <w:tcBorders>
          <w:top w:val="double" w:sz="4" w:space="0" w:color="4472C4" w:themeColor="accent5"/>
          <w:right w:val="nil"/>
        </w:tcBorders>
      </w:tcPr>
    </w:tblStylePr>
  </w:style>
  <w:style w:type="paragraph" w:customStyle="1" w:styleId="Default">
    <w:name w:val="Default"/>
    <w:rsid w:val="005C26EE"/>
    <w:pPr>
      <w:autoSpaceDE w:val="0"/>
      <w:autoSpaceDN w:val="0"/>
      <w:adjustRightInd w:val="0"/>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39964087">
      <w:bodyDiv w:val="1"/>
      <w:marLeft w:val="0"/>
      <w:marRight w:val="0"/>
      <w:marTop w:val="0"/>
      <w:marBottom w:val="0"/>
      <w:divBdr>
        <w:top w:val="none" w:sz="0" w:space="0" w:color="auto"/>
        <w:left w:val="none" w:sz="0" w:space="0" w:color="auto"/>
        <w:bottom w:val="none" w:sz="0" w:space="0" w:color="auto"/>
        <w:right w:val="none" w:sz="0" w:space="0" w:color="auto"/>
      </w:divBdr>
      <w:divsChild>
        <w:div w:id="1480073152">
          <w:marLeft w:val="0"/>
          <w:marRight w:val="0"/>
          <w:marTop w:val="0"/>
          <w:marBottom w:val="0"/>
          <w:divBdr>
            <w:top w:val="none" w:sz="0" w:space="0" w:color="auto"/>
            <w:left w:val="none" w:sz="0" w:space="0" w:color="auto"/>
            <w:bottom w:val="none" w:sz="0" w:space="0" w:color="auto"/>
            <w:right w:val="none" w:sz="0" w:space="0" w:color="auto"/>
          </w:divBdr>
        </w:div>
        <w:div w:id="748577900">
          <w:marLeft w:val="0"/>
          <w:marRight w:val="0"/>
          <w:marTop w:val="0"/>
          <w:marBottom w:val="0"/>
          <w:divBdr>
            <w:top w:val="none" w:sz="0" w:space="0" w:color="auto"/>
            <w:left w:val="none" w:sz="0" w:space="0" w:color="auto"/>
            <w:bottom w:val="none" w:sz="0" w:space="0" w:color="auto"/>
            <w:right w:val="none" w:sz="0" w:space="0" w:color="auto"/>
          </w:divBdr>
        </w:div>
        <w:div w:id="896089013">
          <w:marLeft w:val="0"/>
          <w:marRight w:val="0"/>
          <w:marTop w:val="0"/>
          <w:marBottom w:val="0"/>
          <w:divBdr>
            <w:top w:val="none" w:sz="0" w:space="0" w:color="auto"/>
            <w:left w:val="none" w:sz="0" w:space="0" w:color="auto"/>
            <w:bottom w:val="none" w:sz="0" w:space="0" w:color="auto"/>
            <w:right w:val="none" w:sz="0" w:space="0" w:color="auto"/>
          </w:divBdr>
        </w:div>
        <w:div w:id="61953652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image" Target="media/image4.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Carmen\Datos%20de%20programa\Microsoft\Plantillas\Encabezamiento%20calidad%200405.do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Encabezamiento calidad 0405</Template>
  <TotalTime>6</TotalTime>
  <Pages>3</Pages>
  <Words>848</Words>
  <Characters>4668</Characters>
  <Application>Microsoft Office Word</Application>
  <DocSecurity>0</DocSecurity>
  <Lines>38</Lines>
  <Paragraphs>11</Paragraphs>
  <ScaleCrop>false</ScaleCrop>
  <HeadingPairs>
    <vt:vector size="2" baseType="variant">
      <vt:variant>
        <vt:lpstr>Título</vt:lpstr>
      </vt:variant>
      <vt:variant>
        <vt:i4>1</vt:i4>
      </vt:variant>
    </vt:vector>
  </HeadingPairs>
  <TitlesOfParts>
    <vt:vector size="1" baseType="lpstr">
      <vt:lpstr/>
    </vt:vector>
  </TitlesOfParts>
  <Company>IES</Company>
  <LinksUpToDate>false</LinksUpToDate>
  <CharactersWithSpaces>5505</CharactersWithSpaces>
  <SharedDoc>false</SharedDoc>
  <HLinks>
    <vt:vector size="12" baseType="variant">
      <vt:variant>
        <vt:i4>1572895</vt:i4>
      </vt:variant>
      <vt:variant>
        <vt:i4>0</vt:i4>
      </vt:variant>
      <vt:variant>
        <vt:i4>0</vt:i4>
      </vt:variant>
      <vt:variant>
        <vt:i4>5</vt:i4>
      </vt:variant>
      <vt:variant>
        <vt:lpwstr>javascript:desmarcarTodos(0)</vt:lpwstr>
      </vt:variant>
      <vt:variant>
        <vt:lpwstr/>
      </vt:variant>
      <vt:variant>
        <vt:i4>1572895</vt:i4>
      </vt:variant>
      <vt:variant>
        <vt:i4>2629</vt:i4>
      </vt:variant>
      <vt:variant>
        <vt:i4>1025</vt:i4>
      </vt:variant>
      <vt:variant>
        <vt:i4>4</vt:i4>
      </vt:variant>
      <vt:variant>
        <vt:lpwstr>javascript:desmarcarTodos(0)</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Subdireccion</dc:creator>
  <cp:lastModifiedBy>Delgado Osuna Virgilio</cp:lastModifiedBy>
  <cp:revision>4</cp:revision>
  <cp:lastPrinted>2021-10-05T11:14:00Z</cp:lastPrinted>
  <dcterms:created xsi:type="dcterms:W3CDTF">2022-09-19T10:30:00Z</dcterms:created>
  <dcterms:modified xsi:type="dcterms:W3CDTF">2022-09-19T10:38:00Z</dcterms:modified>
</cp:coreProperties>
</file>