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AE" w:rsidRPr="006650AE" w:rsidRDefault="006650AE" w:rsidP="006650AE">
      <w:pPr>
        <w:spacing w:line="276" w:lineRule="auto"/>
        <w:rPr>
          <w:b/>
          <w:sz w:val="20"/>
        </w:rPr>
      </w:pPr>
      <w:r w:rsidRPr="006650AE">
        <w:rPr>
          <w:b/>
          <w:sz w:val="20"/>
        </w:rPr>
        <w:t>DEPARTAMENTO:</w:t>
      </w:r>
    </w:p>
    <w:p w:rsidR="006650AE" w:rsidRPr="006650AE" w:rsidRDefault="006650AE" w:rsidP="006650AE">
      <w:pPr>
        <w:spacing w:line="276" w:lineRule="auto"/>
        <w:rPr>
          <w:b/>
          <w:sz w:val="20"/>
        </w:rPr>
      </w:pPr>
      <w:r w:rsidRPr="006650AE">
        <w:rPr>
          <w:b/>
          <w:sz w:val="20"/>
        </w:rPr>
        <w:t>FECHA:</w:t>
      </w:r>
    </w:p>
    <w:p w:rsidR="006650AE" w:rsidRDefault="006650AE" w:rsidP="006650AE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583"/>
        <w:gridCol w:w="1761"/>
        <w:gridCol w:w="1884"/>
      </w:tblGrid>
      <w:tr w:rsidR="006650AE" w:rsidTr="001D7E2F">
        <w:trPr>
          <w:jc w:val="center"/>
        </w:trPr>
        <w:tc>
          <w:tcPr>
            <w:tcW w:w="1277" w:type="dxa"/>
            <w:shd w:val="clear" w:color="auto" w:fill="D9D9D9"/>
          </w:tcPr>
          <w:p w:rsidR="006650AE" w:rsidRPr="00773727" w:rsidRDefault="006650AE" w:rsidP="001D7E2F">
            <w:pPr>
              <w:rPr>
                <w:b/>
                <w:sz w:val="20"/>
              </w:rPr>
            </w:pPr>
            <w:r w:rsidRPr="00773727">
              <w:rPr>
                <w:b/>
                <w:sz w:val="20"/>
              </w:rPr>
              <w:t>MÓDULO</w:t>
            </w:r>
          </w:p>
        </w:tc>
        <w:tc>
          <w:tcPr>
            <w:tcW w:w="3583" w:type="dxa"/>
          </w:tcPr>
          <w:p w:rsidR="006650AE" w:rsidRPr="00512E30" w:rsidRDefault="006650AE" w:rsidP="001D7E2F">
            <w:pPr>
              <w:rPr>
                <w:sz w:val="20"/>
              </w:rPr>
            </w:pPr>
          </w:p>
        </w:tc>
        <w:tc>
          <w:tcPr>
            <w:tcW w:w="1761" w:type="dxa"/>
            <w:shd w:val="clear" w:color="auto" w:fill="D9D9D9"/>
          </w:tcPr>
          <w:p w:rsidR="006650AE" w:rsidRPr="00773727" w:rsidRDefault="006650AE" w:rsidP="001D7E2F">
            <w:pPr>
              <w:rPr>
                <w:b/>
                <w:sz w:val="20"/>
              </w:rPr>
            </w:pPr>
            <w:r w:rsidRPr="00773727">
              <w:rPr>
                <w:b/>
                <w:sz w:val="20"/>
              </w:rPr>
              <w:t>CICLO/GRUPO</w:t>
            </w:r>
          </w:p>
        </w:tc>
        <w:tc>
          <w:tcPr>
            <w:tcW w:w="1884" w:type="dxa"/>
          </w:tcPr>
          <w:p w:rsidR="006650AE" w:rsidRPr="00512E30" w:rsidRDefault="006650AE" w:rsidP="001D7E2F">
            <w:pPr>
              <w:rPr>
                <w:sz w:val="20"/>
              </w:rPr>
            </w:pPr>
          </w:p>
        </w:tc>
      </w:tr>
    </w:tbl>
    <w:p w:rsidR="006650AE" w:rsidRDefault="006650AE" w:rsidP="006650AE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89"/>
        <w:gridCol w:w="1058"/>
        <w:gridCol w:w="1058"/>
      </w:tblGrid>
      <w:tr w:rsidR="006650AE" w:rsidRPr="00BF0564" w:rsidTr="001D7E2F">
        <w:trPr>
          <w:trHeight w:val="283"/>
          <w:jc w:val="center"/>
        </w:trPr>
        <w:tc>
          <w:tcPr>
            <w:tcW w:w="6912" w:type="dxa"/>
            <w:shd w:val="clear" w:color="auto" w:fill="D9D9D9"/>
            <w:vAlign w:val="center"/>
          </w:tcPr>
          <w:p w:rsidR="006650AE" w:rsidRPr="00BF0564" w:rsidRDefault="006650AE" w:rsidP="006650AE">
            <w:pPr>
              <w:rPr>
                <w:sz w:val="20"/>
              </w:rPr>
            </w:pPr>
            <w:r w:rsidRPr="00BF0564">
              <w:rPr>
                <w:sz w:val="20"/>
              </w:rPr>
              <w:t>¿Se presenta prueba tipo?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NO</w:t>
            </w: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6912" w:type="dxa"/>
            <w:shd w:val="clear" w:color="auto" w:fill="D9D9D9"/>
            <w:vAlign w:val="center"/>
          </w:tcPr>
          <w:p w:rsidR="006650AE" w:rsidRPr="00BF0564" w:rsidRDefault="006650AE" w:rsidP="006650AE">
            <w:pPr>
              <w:rPr>
                <w:sz w:val="20"/>
              </w:rPr>
            </w:pPr>
            <w:r w:rsidRPr="00BF0564">
              <w:rPr>
                <w:sz w:val="20"/>
              </w:rPr>
              <w:t>¿Se presentan criterios y/o plantilla de corrección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NO</w:t>
            </w: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6912" w:type="dxa"/>
            <w:shd w:val="clear" w:color="auto" w:fill="D9D9D9"/>
            <w:vAlign w:val="center"/>
          </w:tcPr>
          <w:p w:rsidR="006650AE" w:rsidRPr="00BF0564" w:rsidRDefault="006650AE" w:rsidP="006650AE">
            <w:pPr>
              <w:rPr>
                <w:sz w:val="20"/>
              </w:rPr>
            </w:pPr>
            <w:r w:rsidRPr="00BF0564">
              <w:rPr>
                <w:sz w:val="20"/>
              </w:rPr>
              <w:t xml:space="preserve">¿Se presenta ejercicio realizado por un alumno/a del grupo  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NO</w:t>
            </w:r>
          </w:p>
        </w:tc>
      </w:tr>
    </w:tbl>
    <w:p w:rsidR="006650AE" w:rsidRPr="00BF0564" w:rsidRDefault="006650AE" w:rsidP="006650AE">
      <w:pPr>
        <w:rPr>
          <w:sz w:val="16"/>
          <w:szCs w:val="16"/>
        </w:rPr>
      </w:pPr>
      <w:r w:rsidRPr="00BF0564">
        <w:rPr>
          <w:sz w:val="16"/>
          <w:szCs w:val="16"/>
        </w:rPr>
        <w:t>(Táchese lo que proceda)</w:t>
      </w:r>
    </w:p>
    <w:p w:rsidR="006650AE" w:rsidRDefault="006650AE" w:rsidP="006650AE">
      <w:pPr>
        <w:rPr>
          <w:sz w:val="18"/>
        </w:rPr>
      </w:pPr>
    </w:p>
    <w:p w:rsidR="006650AE" w:rsidRDefault="006650AE" w:rsidP="006650AE">
      <w:pPr>
        <w:rPr>
          <w:sz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4429"/>
        <w:gridCol w:w="1057"/>
        <w:gridCol w:w="1318"/>
      </w:tblGrid>
      <w:tr w:rsidR="006650AE" w:rsidRPr="00BF0564" w:rsidTr="001D7E2F">
        <w:trPr>
          <w:trHeight w:val="283"/>
          <w:jc w:val="center"/>
        </w:trPr>
        <w:tc>
          <w:tcPr>
            <w:tcW w:w="1701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4429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PROFESORES/AS QUE CALIBRAN</w:t>
            </w:r>
          </w:p>
        </w:tc>
        <w:tc>
          <w:tcPr>
            <w:tcW w:w="2375" w:type="dxa"/>
            <w:gridSpan w:val="2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CALIFICACIONES</w:t>
            </w: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1</w:t>
            </w:r>
          </w:p>
          <w:p w:rsidR="006650AE" w:rsidRPr="006650AE" w:rsidRDefault="006650AE" w:rsidP="006650AE">
            <w:pPr>
              <w:rPr>
                <w:rFonts w:ascii="Arial Narrow" w:hAnsi="Arial Narrow"/>
                <w:b/>
                <w:sz w:val="20"/>
              </w:rPr>
            </w:pPr>
            <w:r w:rsidRPr="006650AE">
              <w:rPr>
                <w:rFonts w:ascii="Arial Narrow" w:hAnsi="Arial Narrow"/>
                <w:b/>
                <w:sz w:val="20"/>
              </w:rPr>
              <w:t>(titular del examen)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2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3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4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5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4429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NOTA MEDIA (de los profesores)</w:t>
            </w: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6130" w:type="dxa"/>
            <w:gridSpan w:val="2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CALIBRACIÓN CONFORME</w:t>
            </w:r>
          </w:p>
        </w:tc>
        <w:tc>
          <w:tcPr>
            <w:tcW w:w="1057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SI</w:t>
            </w:r>
          </w:p>
        </w:tc>
        <w:tc>
          <w:tcPr>
            <w:tcW w:w="1318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NO</w:t>
            </w:r>
          </w:p>
        </w:tc>
      </w:tr>
    </w:tbl>
    <w:p w:rsidR="006650AE" w:rsidRPr="00BF0564" w:rsidRDefault="006650AE" w:rsidP="006650AE">
      <w:pPr>
        <w:rPr>
          <w:sz w:val="16"/>
          <w:szCs w:val="16"/>
        </w:rPr>
      </w:pPr>
      <w:r w:rsidRPr="00BF0564">
        <w:rPr>
          <w:sz w:val="16"/>
          <w:szCs w:val="16"/>
        </w:rPr>
        <w:t>(Táchese lo que proceda)</w:t>
      </w:r>
    </w:p>
    <w:p w:rsidR="006650AE" w:rsidRDefault="006650AE" w:rsidP="006650AE"/>
    <w:p w:rsidR="006650AE" w:rsidRDefault="006650AE" w:rsidP="006650AE"/>
    <w:p w:rsidR="006650AE" w:rsidRPr="006650AE" w:rsidRDefault="006650AE" w:rsidP="006650AE">
      <w:pPr>
        <w:rPr>
          <w:b/>
          <w:sz w:val="20"/>
        </w:rPr>
      </w:pPr>
      <w:r w:rsidRPr="006650AE">
        <w:rPr>
          <w:b/>
          <w:sz w:val="20"/>
        </w:rPr>
        <w:t>FIRMA DEL JEFE/A DEPARTAMENTO:</w:t>
      </w:r>
    </w:p>
    <w:p w:rsidR="006650AE" w:rsidRDefault="006650AE" w:rsidP="006650AE"/>
    <w:p w:rsidR="006650AE" w:rsidRDefault="006650AE" w:rsidP="006650AE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3"/>
        <w:gridCol w:w="1974"/>
        <w:gridCol w:w="1188"/>
      </w:tblGrid>
      <w:tr w:rsidR="006650AE" w:rsidRPr="00BF0564" w:rsidTr="006650AE">
        <w:trPr>
          <w:trHeight w:val="2112"/>
          <w:jc w:val="center"/>
        </w:trPr>
        <w:tc>
          <w:tcPr>
            <w:tcW w:w="9180" w:type="dxa"/>
            <w:gridSpan w:val="3"/>
          </w:tcPr>
          <w:p w:rsidR="006650AE" w:rsidRPr="006650AE" w:rsidRDefault="006650AE" w:rsidP="001D7E2F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CAUSA DE LA DESVIACIÓN (Si la calibración no es conforme)</w:t>
            </w: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9180" w:type="dxa"/>
            <w:gridSpan w:val="3"/>
            <w:shd w:val="clear" w:color="auto" w:fill="D9D9D9"/>
          </w:tcPr>
          <w:p w:rsidR="006650AE" w:rsidRPr="006650AE" w:rsidRDefault="006650AE" w:rsidP="001D7E2F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ACCIONES REPARADORAS DEL DEPARTAMENTO (en caso de desviación)</w:t>
            </w: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5778" w:type="dxa"/>
            <w:shd w:val="clear" w:color="auto" w:fill="D9D9D9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Acción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Responsable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Plazo</w:t>
            </w:r>
          </w:p>
        </w:tc>
      </w:tr>
      <w:tr w:rsidR="006650AE" w:rsidRPr="00BF0564" w:rsidTr="006650AE">
        <w:trPr>
          <w:trHeight w:val="2188"/>
          <w:jc w:val="center"/>
        </w:trPr>
        <w:tc>
          <w:tcPr>
            <w:tcW w:w="5778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</w:tbl>
    <w:p w:rsidR="006650AE" w:rsidRDefault="006650AE" w:rsidP="006650AE">
      <w:pPr>
        <w:rPr>
          <w:sz w:val="18"/>
        </w:rPr>
      </w:pPr>
    </w:p>
    <w:p w:rsidR="00A23433" w:rsidRDefault="00A23433" w:rsidP="00266528">
      <w:pPr>
        <w:spacing w:line="276" w:lineRule="auto"/>
        <w:jc w:val="both"/>
        <w:rPr>
          <w:sz w:val="20"/>
        </w:rPr>
      </w:pPr>
    </w:p>
    <w:sectPr w:rsidR="00A23433" w:rsidSect="00A23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993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61" w:rsidRDefault="00E37661">
      <w:r>
        <w:separator/>
      </w:r>
    </w:p>
  </w:endnote>
  <w:endnote w:type="continuationSeparator" w:id="0">
    <w:p w:rsidR="00E37661" w:rsidRDefault="00E3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90" w:rsidRDefault="00D37C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90" w:rsidRDefault="00D37C9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61" w:rsidRDefault="00E37661">
      <w:r>
        <w:separator/>
      </w:r>
    </w:p>
  </w:footnote>
  <w:footnote w:type="continuationSeparator" w:id="0">
    <w:p w:rsidR="00E37661" w:rsidRDefault="00E3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90" w:rsidRDefault="00D37C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D37C90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37C90" w:rsidRPr="00DC15A9" w:rsidRDefault="00D37C90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7DBBF433" wp14:editId="2E944330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37C90" w:rsidRPr="00DC15A9" w:rsidRDefault="00D37C90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D37C90" w:rsidRPr="00DC15A9" w:rsidRDefault="00D37C90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37C90" w:rsidRDefault="00D37C90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08E24941" wp14:editId="6C20FAA8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483CFA23" wp14:editId="6654FB56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37C90" w:rsidRPr="00DC15A9" w:rsidRDefault="00D37C90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D37C90" w:rsidRPr="00DC15A9" w:rsidRDefault="00D37C90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653AFE49" wp14:editId="233A33E0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7C90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37C90" w:rsidRPr="00DC15A9" w:rsidRDefault="00D37C90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D37C90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37C90" w:rsidRPr="00DC15A9" w:rsidRDefault="00D37C90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37C90" w:rsidRPr="00DC15A9" w:rsidRDefault="00D37C90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D37C90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37C90" w:rsidRPr="00FA1AA1" w:rsidRDefault="00D37C90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INFORME CALIBRACIÓN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37C90" w:rsidRPr="00DC15A9" w:rsidRDefault="00D37C90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MD710303</w:t>
          </w:r>
        </w:p>
      </w:tc>
    </w:tr>
    <w:tr w:rsidR="00D37C90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7C90" w:rsidRPr="00DC15A9" w:rsidRDefault="00D37C90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37C90" w:rsidRPr="00B97206" w:rsidRDefault="00D37C90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7C90" w:rsidRPr="00AF233D" w:rsidRDefault="00D37C90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37C90" w:rsidRPr="00B97206" w:rsidRDefault="00D37C90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7C90" w:rsidRPr="004E01FC" w:rsidRDefault="00D37C90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D37C90" w:rsidRDefault="00D37C9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BC6D25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675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BC6D2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105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4700"/>
                <wp:effectExtent l="0" t="0" r="6350" b="635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BC6D2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3250" cy="584200"/>
                <wp:effectExtent l="0" t="0" r="6350" b="635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BC6D2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5450" cy="81915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2228BF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B5A4C3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C1EE6A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82299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F96604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C6619D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31E6E7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E0A6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26213D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3705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1D7E2F"/>
    <w:rsid w:val="001E145F"/>
    <w:rsid w:val="002535B0"/>
    <w:rsid w:val="002577E4"/>
    <w:rsid w:val="00264CDB"/>
    <w:rsid w:val="00266528"/>
    <w:rsid w:val="0027209C"/>
    <w:rsid w:val="002A6983"/>
    <w:rsid w:val="002B259F"/>
    <w:rsid w:val="002C7733"/>
    <w:rsid w:val="002D1270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3103D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60980"/>
    <w:rsid w:val="006650AE"/>
    <w:rsid w:val="0069248F"/>
    <w:rsid w:val="006931EE"/>
    <w:rsid w:val="0069374C"/>
    <w:rsid w:val="0074256C"/>
    <w:rsid w:val="00770582"/>
    <w:rsid w:val="007844F9"/>
    <w:rsid w:val="00792F32"/>
    <w:rsid w:val="007B69AD"/>
    <w:rsid w:val="008139AE"/>
    <w:rsid w:val="00840F39"/>
    <w:rsid w:val="008426CB"/>
    <w:rsid w:val="00892633"/>
    <w:rsid w:val="008B5084"/>
    <w:rsid w:val="008D36DB"/>
    <w:rsid w:val="008D4370"/>
    <w:rsid w:val="008D5E98"/>
    <w:rsid w:val="00927CE9"/>
    <w:rsid w:val="0095684B"/>
    <w:rsid w:val="00956869"/>
    <w:rsid w:val="00966024"/>
    <w:rsid w:val="00A209CF"/>
    <w:rsid w:val="00A23433"/>
    <w:rsid w:val="00A23F91"/>
    <w:rsid w:val="00A309F0"/>
    <w:rsid w:val="00A35095"/>
    <w:rsid w:val="00A44DCF"/>
    <w:rsid w:val="00A54361"/>
    <w:rsid w:val="00A92F25"/>
    <w:rsid w:val="00AE0BED"/>
    <w:rsid w:val="00B3099C"/>
    <w:rsid w:val="00B36ECA"/>
    <w:rsid w:val="00B37BE1"/>
    <w:rsid w:val="00B60197"/>
    <w:rsid w:val="00B60E4A"/>
    <w:rsid w:val="00B77C9F"/>
    <w:rsid w:val="00B822C6"/>
    <w:rsid w:val="00BA15E8"/>
    <w:rsid w:val="00BC6D25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B639A"/>
    <w:rsid w:val="00CE26C7"/>
    <w:rsid w:val="00D15B41"/>
    <w:rsid w:val="00D26D8A"/>
    <w:rsid w:val="00D37C90"/>
    <w:rsid w:val="00D652E0"/>
    <w:rsid w:val="00D6635A"/>
    <w:rsid w:val="00DB2841"/>
    <w:rsid w:val="00DD0413"/>
    <w:rsid w:val="00DE6018"/>
    <w:rsid w:val="00E04D7E"/>
    <w:rsid w:val="00E05032"/>
    <w:rsid w:val="00E07A4D"/>
    <w:rsid w:val="00E359BF"/>
    <w:rsid w:val="00E37661"/>
    <w:rsid w:val="00E47EFA"/>
    <w:rsid w:val="00E52F2E"/>
    <w:rsid w:val="00E562F6"/>
    <w:rsid w:val="00E67978"/>
    <w:rsid w:val="00EB1598"/>
    <w:rsid w:val="00ED0E3C"/>
    <w:rsid w:val="00ED253F"/>
    <w:rsid w:val="00EE1464"/>
    <w:rsid w:val="00EE24C1"/>
    <w:rsid w:val="00F01C1E"/>
    <w:rsid w:val="00F06701"/>
    <w:rsid w:val="00F520E1"/>
    <w:rsid w:val="00F60B39"/>
    <w:rsid w:val="00F610AA"/>
    <w:rsid w:val="00F65E74"/>
    <w:rsid w:val="00F9219B"/>
    <w:rsid w:val="00F93742"/>
    <w:rsid w:val="00FC54FD"/>
    <w:rsid w:val="00FD0389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2020-01-30T11:38:00Z</cp:lastPrinted>
  <dcterms:created xsi:type="dcterms:W3CDTF">2021-07-30T07:51:00Z</dcterms:created>
  <dcterms:modified xsi:type="dcterms:W3CDTF">2021-07-30T07:51:00Z</dcterms:modified>
</cp:coreProperties>
</file>